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D2" w:rsidRDefault="003B73D2" w:rsidP="00575DE6">
      <w:pPr>
        <w:tabs>
          <w:tab w:val="left" w:pos="142"/>
          <w:tab w:val="left" w:pos="981"/>
          <w:tab w:val="left" w:pos="1548"/>
          <w:tab w:val="left" w:pos="2115"/>
        </w:tabs>
        <w:rPr>
          <w:rFonts w:ascii="Calibri" w:hAnsi="Calibri"/>
          <w:b/>
          <w:sz w:val="26"/>
          <w:szCs w:val="22"/>
        </w:rPr>
      </w:pPr>
    </w:p>
    <w:p w:rsidR="00A31F08" w:rsidRPr="000E643A" w:rsidRDefault="0052009D" w:rsidP="00575DE6">
      <w:pPr>
        <w:tabs>
          <w:tab w:val="left" w:pos="142"/>
          <w:tab w:val="left" w:pos="981"/>
          <w:tab w:val="left" w:pos="1548"/>
          <w:tab w:val="left" w:pos="2115"/>
        </w:tabs>
        <w:rPr>
          <w:rFonts w:ascii="Calibri" w:hAnsi="Calibri"/>
          <w:b/>
          <w:sz w:val="26"/>
          <w:szCs w:val="22"/>
        </w:rPr>
      </w:pPr>
      <w:r>
        <w:rPr>
          <w:rFonts w:ascii="Calibri" w:hAnsi="Calibri"/>
          <w:b/>
          <w:sz w:val="26"/>
          <w:szCs w:val="22"/>
        </w:rPr>
        <w:t>100</w:t>
      </w:r>
    </w:p>
    <w:p w:rsidR="008970C7" w:rsidRPr="000E643A" w:rsidRDefault="008970C7" w:rsidP="00575DE6">
      <w:pPr>
        <w:tabs>
          <w:tab w:val="left" w:pos="142"/>
          <w:tab w:val="left" w:pos="981"/>
          <w:tab w:val="left" w:pos="1548"/>
          <w:tab w:val="left" w:pos="2115"/>
        </w:tabs>
        <w:rPr>
          <w:rFonts w:ascii="Calibri" w:hAnsi="Calibri"/>
          <w:b/>
          <w:sz w:val="26"/>
          <w:szCs w:val="22"/>
        </w:rPr>
      </w:pPr>
      <w:r w:rsidRPr="000E643A">
        <w:rPr>
          <w:rFonts w:ascii="Calibri" w:hAnsi="Calibri"/>
          <w:b/>
          <w:sz w:val="26"/>
          <w:szCs w:val="22"/>
        </w:rPr>
        <w:t>MINUTES OF ORDINARY MEETING OF</w:t>
      </w:r>
    </w:p>
    <w:p w:rsidR="008970C7" w:rsidRPr="000E643A" w:rsidRDefault="008970C7" w:rsidP="008970C7">
      <w:pPr>
        <w:pStyle w:val="Title"/>
        <w:jc w:val="both"/>
        <w:rPr>
          <w:rFonts w:ascii="Calibri" w:hAnsi="Calibri"/>
          <w:sz w:val="26"/>
          <w:szCs w:val="22"/>
          <w:u w:val="none"/>
        </w:rPr>
      </w:pPr>
      <w:r w:rsidRPr="000E643A">
        <w:rPr>
          <w:rFonts w:ascii="Calibri" w:hAnsi="Calibri"/>
          <w:sz w:val="26"/>
          <w:szCs w:val="22"/>
          <w:u w:val="none"/>
        </w:rPr>
        <w:t>FOXHOLES WITH BUTTERWICK PARISH COUNCIL</w:t>
      </w:r>
    </w:p>
    <w:p w:rsidR="004C538B" w:rsidRPr="000E643A" w:rsidRDefault="008970C7" w:rsidP="008970C7">
      <w:pPr>
        <w:pStyle w:val="Title"/>
        <w:jc w:val="both"/>
        <w:rPr>
          <w:rFonts w:ascii="Calibri" w:hAnsi="Calibri"/>
          <w:sz w:val="26"/>
          <w:szCs w:val="22"/>
          <w:u w:val="none"/>
        </w:rPr>
      </w:pPr>
      <w:r w:rsidRPr="000E643A">
        <w:rPr>
          <w:rFonts w:ascii="Calibri" w:hAnsi="Calibri"/>
          <w:sz w:val="26"/>
          <w:szCs w:val="22"/>
          <w:u w:val="none"/>
        </w:rPr>
        <w:t xml:space="preserve">HELD IN THE VILLAGE HALL ON </w:t>
      </w:r>
      <w:r w:rsidR="0057606B">
        <w:rPr>
          <w:rFonts w:ascii="Calibri" w:hAnsi="Calibri"/>
          <w:sz w:val="26"/>
          <w:szCs w:val="22"/>
          <w:u w:val="none"/>
        </w:rPr>
        <w:t>MONDAY</w:t>
      </w:r>
      <w:r w:rsidR="001126AF">
        <w:rPr>
          <w:rFonts w:ascii="Calibri" w:hAnsi="Calibri"/>
          <w:sz w:val="26"/>
          <w:szCs w:val="22"/>
          <w:u w:val="none"/>
        </w:rPr>
        <w:t xml:space="preserve">, </w:t>
      </w:r>
      <w:r w:rsidR="008B3DCB">
        <w:rPr>
          <w:rFonts w:ascii="Calibri" w:hAnsi="Calibri"/>
          <w:sz w:val="26"/>
          <w:szCs w:val="22"/>
          <w:u w:val="none"/>
        </w:rPr>
        <w:t>11 MAY</w:t>
      </w:r>
      <w:r w:rsidR="007C0D8F">
        <w:rPr>
          <w:rFonts w:ascii="Calibri" w:hAnsi="Calibri"/>
          <w:sz w:val="26"/>
          <w:szCs w:val="22"/>
          <w:u w:val="none"/>
        </w:rPr>
        <w:t xml:space="preserve"> 2015</w:t>
      </w:r>
    </w:p>
    <w:p w:rsidR="00FA730C" w:rsidRDefault="00FA730C" w:rsidP="00AB4AC2">
      <w:pPr>
        <w:tabs>
          <w:tab w:val="left" w:pos="567"/>
          <w:tab w:val="left" w:pos="981"/>
          <w:tab w:val="left" w:pos="1548"/>
          <w:tab w:val="left" w:pos="2115"/>
        </w:tabs>
        <w:ind w:left="567" w:hanging="550"/>
        <w:rPr>
          <w:rFonts w:ascii="Calibri" w:hAnsi="Calibri"/>
          <w:sz w:val="22"/>
          <w:szCs w:val="22"/>
        </w:rPr>
      </w:pPr>
    </w:p>
    <w:p w:rsidR="003B73D2" w:rsidRPr="000E643A" w:rsidRDefault="003B73D2" w:rsidP="00AB4AC2">
      <w:pPr>
        <w:tabs>
          <w:tab w:val="left" w:pos="567"/>
          <w:tab w:val="left" w:pos="981"/>
          <w:tab w:val="left" w:pos="1548"/>
          <w:tab w:val="left" w:pos="2115"/>
        </w:tabs>
        <w:ind w:left="567" w:hanging="550"/>
        <w:rPr>
          <w:rFonts w:ascii="Calibri" w:hAnsi="Calibri"/>
          <w:sz w:val="22"/>
          <w:szCs w:val="22"/>
        </w:rPr>
      </w:pPr>
    </w:p>
    <w:p w:rsidR="00A96554" w:rsidRDefault="00A96554" w:rsidP="00A96554">
      <w:pPr>
        <w:tabs>
          <w:tab w:val="left" w:pos="2268"/>
        </w:tabs>
        <w:ind w:left="1134" w:hanging="1134"/>
        <w:rPr>
          <w:rFonts w:ascii="Calibri" w:hAnsi="Calibri"/>
          <w:sz w:val="22"/>
          <w:szCs w:val="22"/>
        </w:rPr>
      </w:pPr>
      <w:r w:rsidRPr="000E643A">
        <w:rPr>
          <w:rFonts w:ascii="Calibri" w:hAnsi="Calibri"/>
          <w:b/>
          <w:sz w:val="22"/>
          <w:szCs w:val="22"/>
        </w:rPr>
        <w:t>PRESENT:</w:t>
      </w:r>
      <w:r w:rsidRPr="000E643A">
        <w:rPr>
          <w:rFonts w:ascii="Calibri" w:hAnsi="Calibri"/>
          <w:sz w:val="22"/>
          <w:szCs w:val="22"/>
        </w:rPr>
        <w:tab/>
        <w:t>Chairman:</w:t>
      </w:r>
      <w:r w:rsidRPr="000E643A">
        <w:rPr>
          <w:rFonts w:ascii="Calibri" w:hAnsi="Calibri"/>
          <w:sz w:val="22"/>
          <w:szCs w:val="22"/>
        </w:rPr>
        <w:tab/>
      </w:r>
      <w:r w:rsidR="0042179D">
        <w:rPr>
          <w:rFonts w:ascii="Calibri" w:hAnsi="Calibri"/>
          <w:sz w:val="22"/>
          <w:szCs w:val="22"/>
        </w:rPr>
        <w:tab/>
      </w:r>
      <w:r w:rsidRPr="000E643A">
        <w:rPr>
          <w:rFonts w:ascii="Calibri" w:hAnsi="Calibri"/>
          <w:sz w:val="22"/>
          <w:szCs w:val="22"/>
        </w:rPr>
        <w:t xml:space="preserve">Cllr Alastair Scruton </w:t>
      </w:r>
    </w:p>
    <w:p w:rsidR="00891984" w:rsidRDefault="00891984" w:rsidP="00891984">
      <w:pPr>
        <w:tabs>
          <w:tab w:val="left" w:pos="2268"/>
        </w:tabs>
        <w:ind w:left="1134" w:hanging="1134"/>
        <w:rPr>
          <w:rFonts w:ascii="Calibri" w:hAnsi="Calibri"/>
          <w:sz w:val="22"/>
          <w:szCs w:val="22"/>
        </w:rPr>
      </w:pPr>
      <w:r>
        <w:rPr>
          <w:rFonts w:ascii="Calibri" w:hAnsi="Calibri"/>
          <w:sz w:val="22"/>
          <w:szCs w:val="22"/>
        </w:rPr>
        <w:tab/>
      </w:r>
    </w:p>
    <w:p w:rsidR="00A96554" w:rsidRPr="000E643A" w:rsidRDefault="0042179D" w:rsidP="00425BA0">
      <w:pPr>
        <w:tabs>
          <w:tab w:val="left" w:pos="2268"/>
        </w:tabs>
        <w:ind w:left="1134" w:hanging="1134"/>
        <w:rPr>
          <w:rFonts w:ascii="Calibri" w:hAnsi="Calibri"/>
          <w:sz w:val="22"/>
          <w:szCs w:val="22"/>
        </w:rPr>
      </w:pPr>
      <w:r>
        <w:rPr>
          <w:rFonts w:ascii="Calibri" w:hAnsi="Calibri"/>
          <w:sz w:val="22"/>
          <w:szCs w:val="22"/>
        </w:rPr>
        <w:tab/>
      </w:r>
      <w:r w:rsidR="00A96554" w:rsidRPr="000E643A">
        <w:rPr>
          <w:rFonts w:ascii="Calibri" w:hAnsi="Calibri"/>
          <w:sz w:val="22"/>
          <w:szCs w:val="22"/>
        </w:rPr>
        <w:t xml:space="preserve">Cllrs:  </w:t>
      </w:r>
      <w:r w:rsidR="00A96554" w:rsidRPr="000E643A">
        <w:rPr>
          <w:rFonts w:ascii="Calibri" w:hAnsi="Calibri"/>
          <w:sz w:val="22"/>
          <w:szCs w:val="22"/>
        </w:rPr>
        <w:tab/>
      </w:r>
      <w:r>
        <w:rPr>
          <w:rFonts w:ascii="Calibri" w:hAnsi="Calibri"/>
          <w:sz w:val="22"/>
          <w:szCs w:val="22"/>
        </w:rPr>
        <w:tab/>
      </w:r>
      <w:r w:rsidR="008B3DCB">
        <w:rPr>
          <w:rFonts w:ascii="Calibri" w:hAnsi="Calibri"/>
          <w:sz w:val="22"/>
          <w:szCs w:val="22"/>
        </w:rPr>
        <w:t xml:space="preserve">Phillip Bannister, </w:t>
      </w:r>
      <w:r w:rsidR="007C0D8F">
        <w:rPr>
          <w:rFonts w:ascii="Calibri" w:hAnsi="Calibri"/>
          <w:sz w:val="22"/>
          <w:szCs w:val="22"/>
        </w:rPr>
        <w:t xml:space="preserve">Sue </w:t>
      </w:r>
      <w:proofErr w:type="spellStart"/>
      <w:r w:rsidR="007C0D8F">
        <w:rPr>
          <w:rFonts w:ascii="Calibri" w:hAnsi="Calibri"/>
          <w:sz w:val="22"/>
          <w:szCs w:val="22"/>
        </w:rPr>
        <w:t>Hartle</w:t>
      </w:r>
      <w:proofErr w:type="spellEnd"/>
      <w:r w:rsidR="007C0D8F">
        <w:rPr>
          <w:rFonts w:ascii="Calibri" w:hAnsi="Calibri"/>
          <w:sz w:val="22"/>
          <w:szCs w:val="22"/>
        </w:rPr>
        <w:t>, Chris Tomlin</w:t>
      </w:r>
      <w:r w:rsidR="00891984">
        <w:rPr>
          <w:rFonts w:ascii="Calibri" w:hAnsi="Calibri"/>
          <w:sz w:val="22"/>
          <w:szCs w:val="22"/>
        </w:rPr>
        <w:t xml:space="preserve">, </w:t>
      </w:r>
      <w:r w:rsidR="009E40B0" w:rsidRPr="000E643A">
        <w:rPr>
          <w:rFonts w:ascii="Calibri" w:hAnsi="Calibri"/>
          <w:sz w:val="22"/>
          <w:szCs w:val="22"/>
        </w:rPr>
        <w:t>Sue Tomlin</w:t>
      </w:r>
      <w:r w:rsidR="00891984">
        <w:rPr>
          <w:rFonts w:ascii="Calibri" w:hAnsi="Calibri"/>
          <w:sz w:val="22"/>
          <w:szCs w:val="22"/>
        </w:rPr>
        <w:t xml:space="preserve">, </w:t>
      </w:r>
    </w:p>
    <w:p w:rsidR="00A96554" w:rsidRPr="002D7647" w:rsidRDefault="00A96554" w:rsidP="00A96554">
      <w:pPr>
        <w:pStyle w:val="BodyText"/>
        <w:tabs>
          <w:tab w:val="left" w:pos="2268"/>
        </w:tabs>
        <w:ind w:left="1440" w:hanging="1440"/>
        <w:rPr>
          <w:rFonts w:ascii="Calibri" w:hAnsi="Calibri"/>
          <w:sz w:val="10"/>
          <w:szCs w:val="22"/>
        </w:rPr>
      </w:pPr>
    </w:p>
    <w:p w:rsidR="00891984" w:rsidRDefault="00A96554" w:rsidP="001C2EBD">
      <w:pPr>
        <w:pStyle w:val="BodyText"/>
        <w:tabs>
          <w:tab w:val="left" w:pos="2268"/>
        </w:tabs>
        <w:ind w:left="1134"/>
        <w:rPr>
          <w:rFonts w:ascii="Calibri" w:hAnsi="Calibri"/>
          <w:sz w:val="22"/>
          <w:szCs w:val="22"/>
        </w:rPr>
      </w:pPr>
      <w:r w:rsidRPr="000E643A">
        <w:rPr>
          <w:rFonts w:ascii="Calibri" w:hAnsi="Calibri"/>
          <w:sz w:val="22"/>
          <w:szCs w:val="22"/>
        </w:rPr>
        <w:t xml:space="preserve">Clerk:  </w:t>
      </w:r>
      <w:r w:rsidRPr="000E643A">
        <w:rPr>
          <w:rFonts w:ascii="Calibri" w:hAnsi="Calibri"/>
          <w:sz w:val="22"/>
          <w:szCs w:val="22"/>
        </w:rPr>
        <w:tab/>
      </w:r>
      <w:r w:rsidR="0042179D">
        <w:rPr>
          <w:rFonts w:ascii="Calibri" w:hAnsi="Calibri"/>
          <w:sz w:val="22"/>
          <w:szCs w:val="22"/>
        </w:rPr>
        <w:tab/>
      </w:r>
      <w:r w:rsidR="001C2EBD">
        <w:rPr>
          <w:rFonts w:ascii="Calibri" w:hAnsi="Calibri"/>
          <w:sz w:val="22"/>
          <w:szCs w:val="22"/>
        </w:rPr>
        <w:t>Audrey Adnitt</w:t>
      </w:r>
    </w:p>
    <w:p w:rsidR="00034965" w:rsidRDefault="00034965" w:rsidP="00CC5C26">
      <w:pPr>
        <w:pStyle w:val="BodyText"/>
        <w:tabs>
          <w:tab w:val="left" w:pos="2268"/>
        </w:tabs>
        <w:rPr>
          <w:rFonts w:ascii="Calibri" w:hAnsi="Calibri"/>
          <w:sz w:val="22"/>
          <w:szCs w:val="22"/>
        </w:rPr>
      </w:pPr>
    </w:p>
    <w:p w:rsidR="003D23D8" w:rsidRDefault="00034965" w:rsidP="003D23D8">
      <w:pPr>
        <w:pStyle w:val="BodyText"/>
        <w:tabs>
          <w:tab w:val="left" w:pos="2268"/>
        </w:tabs>
        <w:rPr>
          <w:rFonts w:ascii="Calibri" w:hAnsi="Calibri"/>
          <w:b/>
          <w:sz w:val="22"/>
          <w:szCs w:val="22"/>
        </w:rPr>
      </w:pPr>
      <w:r w:rsidRPr="00034965">
        <w:rPr>
          <w:rFonts w:ascii="Calibri" w:hAnsi="Calibri"/>
          <w:b/>
          <w:sz w:val="22"/>
          <w:szCs w:val="22"/>
        </w:rPr>
        <w:t>The Ordinary Meeting opened at 7:</w:t>
      </w:r>
      <w:r w:rsidR="002E3071">
        <w:rPr>
          <w:rFonts w:ascii="Calibri" w:hAnsi="Calibri"/>
          <w:b/>
          <w:sz w:val="22"/>
          <w:szCs w:val="22"/>
        </w:rPr>
        <w:t>2</w:t>
      </w:r>
      <w:r w:rsidR="0042179D">
        <w:rPr>
          <w:rFonts w:ascii="Calibri" w:hAnsi="Calibri"/>
          <w:b/>
          <w:sz w:val="22"/>
          <w:szCs w:val="22"/>
        </w:rPr>
        <w:t>0</w:t>
      </w:r>
      <w:r w:rsidRPr="00034965">
        <w:rPr>
          <w:rFonts w:ascii="Calibri" w:hAnsi="Calibri"/>
          <w:b/>
          <w:sz w:val="22"/>
          <w:szCs w:val="22"/>
        </w:rPr>
        <w:t>pm.</w:t>
      </w:r>
    </w:p>
    <w:p w:rsidR="003D23D8" w:rsidRDefault="003D23D8" w:rsidP="003D23D8">
      <w:pPr>
        <w:pStyle w:val="BodyText"/>
        <w:tabs>
          <w:tab w:val="left" w:pos="2268"/>
        </w:tabs>
        <w:rPr>
          <w:rFonts w:ascii="Calibri" w:hAnsi="Calibri"/>
          <w:b/>
          <w:sz w:val="22"/>
          <w:szCs w:val="22"/>
        </w:rPr>
      </w:pPr>
    </w:p>
    <w:p w:rsidR="00425BA0" w:rsidRPr="003D23D8" w:rsidRDefault="00563FB1" w:rsidP="003D23D8">
      <w:pPr>
        <w:pStyle w:val="BodyText"/>
        <w:tabs>
          <w:tab w:val="left" w:pos="567"/>
        </w:tabs>
        <w:ind w:left="567" w:hanging="567"/>
        <w:rPr>
          <w:rFonts w:ascii="Calibri" w:hAnsi="Calibri"/>
          <w:b/>
          <w:sz w:val="22"/>
          <w:szCs w:val="22"/>
        </w:rPr>
      </w:pPr>
      <w:r>
        <w:rPr>
          <w:rFonts w:ascii="Calibri" w:hAnsi="Calibri"/>
          <w:b/>
          <w:sz w:val="22"/>
          <w:szCs w:val="22"/>
        </w:rPr>
        <w:t>1</w:t>
      </w:r>
      <w:r>
        <w:rPr>
          <w:rFonts w:ascii="Calibri" w:hAnsi="Calibri"/>
          <w:b/>
          <w:sz w:val="22"/>
          <w:szCs w:val="22"/>
        </w:rPr>
        <w:tab/>
      </w:r>
      <w:r w:rsidR="009C0837" w:rsidRPr="009C0837">
        <w:rPr>
          <w:rFonts w:ascii="Calibri" w:hAnsi="Calibri"/>
          <w:b/>
          <w:sz w:val="22"/>
          <w:szCs w:val="22"/>
        </w:rPr>
        <w:t>Apologies:</w:t>
      </w:r>
      <w:r w:rsidRPr="003D23D8">
        <w:rPr>
          <w:rFonts w:ascii="Calibri" w:hAnsi="Calibri"/>
          <w:b/>
          <w:sz w:val="22"/>
          <w:szCs w:val="22"/>
        </w:rPr>
        <w:tab/>
      </w:r>
      <w:r w:rsidR="008B3DCB" w:rsidRPr="003D23D8">
        <w:rPr>
          <w:rFonts w:ascii="Calibri" w:hAnsi="Calibri"/>
          <w:b/>
          <w:sz w:val="22"/>
          <w:szCs w:val="22"/>
        </w:rPr>
        <w:t>Vice Chairman:</w:t>
      </w:r>
      <w:r w:rsidRPr="003D23D8">
        <w:rPr>
          <w:rFonts w:ascii="Calibri" w:hAnsi="Calibri"/>
          <w:b/>
          <w:sz w:val="22"/>
          <w:szCs w:val="22"/>
        </w:rPr>
        <w:tab/>
      </w:r>
      <w:r w:rsidR="008B3DCB" w:rsidRPr="003D23D8">
        <w:rPr>
          <w:rFonts w:ascii="Calibri" w:hAnsi="Calibri"/>
          <w:b/>
          <w:sz w:val="22"/>
          <w:szCs w:val="22"/>
        </w:rPr>
        <w:t>John Nicholls</w:t>
      </w:r>
    </w:p>
    <w:p w:rsidR="00CC2AC6" w:rsidRPr="00CC2AC6" w:rsidRDefault="00CC2AC6" w:rsidP="003D23D8">
      <w:pPr>
        <w:tabs>
          <w:tab w:val="left" w:pos="2268"/>
        </w:tabs>
        <w:ind w:left="1134"/>
        <w:rPr>
          <w:rFonts w:ascii="Calibri" w:hAnsi="Calibri"/>
          <w:sz w:val="6"/>
          <w:szCs w:val="22"/>
        </w:rPr>
      </w:pPr>
    </w:p>
    <w:p w:rsidR="00425BA0" w:rsidRPr="003D23D8" w:rsidRDefault="00425BA0" w:rsidP="003D23D8">
      <w:pPr>
        <w:tabs>
          <w:tab w:val="left" w:pos="2268"/>
        </w:tabs>
        <w:ind w:left="1134"/>
        <w:rPr>
          <w:rFonts w:ascii="Calibri" w:hAnsi="Calibri"/>
          <w:sz w:val="14"/>
          <w:szCs w:val="22"/>
        </w:rPr>
      </w:pPr>
      <w:r w:rsidRPr="003D23D8">
        <w:rPr>
          <w:rFonts w:ascii="Calibri" w:hAnsi="Calibri"/>
          <w:sz w:val="14"/>
          <w:szCs w:val="22"/>
        </w:rPr>
        <w:tab/>
      </w:r>
    </w:p>
    <w:p w:rsidR="00FA730C" w:rsidRPr="009C0837" w:rsidRDefault="009B5978" w:rsidP="009C0837">
      <w:pPr>
        <w:pStyle w:val="BodyText"/>
        <w:tabs>
          <w:tab w:val="left" w:pos="567"/>
        </w:tabs>
        <w:ind w:left="567" w:hanging="567"/>
        <w:rPr>
          <w:rFonts w:ascii="Calibri" w:hAnsi="Calibri"/>
          <w:sz w:val="22"/>
          <w:szCs w:val="22"/>
        </w:rPr>
      </w:pPr>
      <w:bookmarkStart w:id="0" w:name="OLE_LINK2"/>
      <w:bookmarkStart w:id="1" w:name="OLE_LINK3"/>
      <w:r w:rsidRPr="000E643A">
        <w:rPr>
          <w:rFonts w:ascii="Calibri" w:hAnsi="Calibri"/>
          <w:b/>
          <w:sz w:val="22"/>
          <w:szCs w:val="22"/>
        </w:rPr>
        <w:t>2</w:t>
      </w:r>
      <w:r w:rsidR="00FA730C" w:rsidRPr="000E643A">
        <w:rPr>
          <w:rFonts w:ascii="Calibri" w:hAnsi="Calibri"/>
          <w:b/>
          <w:sz w:val="22"/>
          <w:szCs w:val="22"/>
        </w:rPr>
        <w:tab/>
        <w:t xml:space="preserve">Minutes of the last </w:t>
      </w:r>
      <w:r w:rsidR="009E40B0" w:rsidRPr="000E643A">
        <w:rPr>
          <w:rFonts w:ascii="Calibri" w:hAnsi="Calibri"/>
          <w:b/>
          <w:sz w:val="22"/>
          <w:szCs w:val="22"/>
        </w:rPr>
        <w:t xml:space="preserve">Ordinary </w:t>
      </w:r>
      <w:r w:rsidR="00FA730C" w:rsidRPr="000E643A">
        <w:rPr>
          <w:rFonts w:ascii="Calibri" w:hAnsi="Calibri"/>
          <w:b/>
          <w:sz w:val="22"/>
          <w:szCs w:val="22"/>
        </w:rPr>
        <w:t>meeting</w:t>
      </w:r>
      <w:r w:rsidR="0040268A" w:rsidRPr="009C0837">
        <w:rPr>
          <w:rFonts w:ascii="Calibri" w:hAnsi="Calibri"/>
          <w:b/>
          <w:sz w:val="22"/>
          <w:szCs w:val="22"/>
        </w:rPr>
        <w:t xml:space="preserve"> – </w:t>
      </w:r>
      <w:r w:rsidR="00934CAA">
        <w:rPr>
          <w:rFonts w:ascii="Calibri" w:hAnsi="Calibri"/>
          <w:sz w:val="22"/>
          <w:szCs w:val="22"/>
        </w:rPr>
        <w:t xml:space="preserve">2 March </w:t>
      </w:r>
      <w:r w:rsidR="007C0D8F">
        <w:rPr>
          <w:rFonts w:ascii="Calibri" w:hAnsi="Calibri"/>
          <w:sz w:val="22"/>
          <w:szCs w:val="22"/>
        </w:rPr>
        <w:t>2015</w:t>
      </w:r>
      <w:r w:rsidR="00F359EC" w:rsidRPr="009C0837">
        <w:rPr>
          <w:rFonts w:ascii="Calibri" w:hAnsi="Calibri"/>
          <w:sz w:val="22"/>
          <w:szCs w:val="22"/>
        </w:rPr>
        <w:t xml:space="preserve"> were read</w:t>
      </w:r>
      <w:r w:rsidR="00B76E78" w:rsidRPr="009C0837">
        <w:rPr>
          <w:rFonts w:ascii="Calibri" w:hAnsi="Calibri"/>
          <w:sz w:val="22"/>
          <w:szCs w:val="22"/>
        </w:rPr>
        <w:t xml:space="preserve"> and </w:t>
      </w:r>
      <w:r w:rsidR="00976A39" w:rsidRPr="009C0837">
        <w:rPr>
          <w:rFonts w:ascii="Calibri" w:hAnsi="Calibri"/>
          <w:sz w:val="22"/>
          <w:szCs w:val="22"/>
        </w:rPr>
        <w:t>approved</w:t>
      </w:r>
      <w:r w:rsidR="00F359EC" w:rsidRPr="009C0837">
        <w:rPr>
          <w:rFonts w:ascii="Calibri" w:hAnsi="Calibri"/>
          <w:sz w:val="22"/>
          <w:szCs w:val="22"/>
        </w:rPr>
        <w:t xml:space="preserve"> </w:t>
      </w:r>
      <w:r w:rsidR="009837B2" w:rsidRPr="009C0837">
        <w:rPr>
          <w:rFonts w:ascii="Calibri" w:hAnsi="Calibri"/>
          <w:sz w:val="22"/>
          <w:szCs w:val="22"/>
        </w:rPr>
        <w:t>and signed by The </w:t>
      </w:r>
      <w:r w:rsidR="00FA730C" w:rsidRPr="009C0837">
        <w:rPr>
          <w:rFonts w:ascii="Calibri" w:hAnsi="Calibri"/>
          <w:sz w:val="22"/>
          <w:szCs w:val="22"/>
        </w:rPr>
        <w:t>Chairman.</w:t>
      </w:r>
    </w:p>
    <w:p w:rsidR="009E40B0" w:rsidRPr="003D23D8" w:rsidRDefault="009E40B0" w:rsidP="003D23D8">
      <w:pPr>
        <w:tabs>
          <w:tab w:val="left" w:pos="2268"/>
        </w:tabs>
        <w:ind w:left="1134"/>
        <w:rPr>
          <w:rFonts w:ascii="Calibri" w:hAnsi="Calibri"/>
          <w:sz w:val="14"/>
          <w:szCs w:val="22"/>
        </w:rPr>
      </w:pPr>
    </w:p>
    <w:bookmarkEnd w:id="0"/>
    <w:bookmarkEnd w:id="1"/>
    <w:p w:rsidR="003638A8" w:rsidRPr="009C0837" w:rsidRDefault="00E6049B" w:rsidP="009C0837">
      <w:pPr>
        <w:pStyle w:val="BodyText"/>
        <w:tabs>
          <w:tab w:val="left" w:pos="567"/>
        </w:tabs>
        <w:rPr>
          <w:rFonts w:ascii="Calibri" w:hAnsi="Calibri"/>
          <w:b/>
          <w:sz w:val="22"/>
          <w:szCs w:val="22"/>
        </w:rPr>
      </w:pPr>
      <w:r w:rsidRPr="009C0837">
        <w:rPr>
          <w:rFonts w:ascii="Calibri" w:hAnsi="Calibri"/>
          <w:b/>
          <w:sz w:val="22"/>
          <w:szCs w:val="22"/>
        </w:rPr>
        <w:t>3</w:t>
      </w:r>
      <w:r w:rsidR="003638A8" w:rsidRPr="009C0837">
        <w:rPr>
          <w:rFonts w:ascii="Calibri" w:hAnsi="Calibri"/>
          <w:b/>
          <w:sz w:val="22"/>
          <w:szCs w:val="22"/>
        </w:rPr>
        <w:tab/>
        <w:t>Matters arising</w:t>
      </w:r>
    </w:p>
    <w:p w:rsidR="008970C7" w:rsidRPr="006F44EE" w:rsidRDefault="008970C7" w:rsidP="008970C7">
      <w:pPr>
        <w:rPr>
          <w:rFonts w:ascii="Calibri" w:hAnsi="Calibri"/>
          <w:sz w:val="14"/>
          <w:szCs w:val="22"/>
        </w:rPr>
      </w:pPr>
    </w:p>
    <w:p w:rsidR="0089758E" w:rsidRPr="007C0D8F" w:rsidRDefault="00934CAA" w:rsidP="0089758E">
      <w:pPr>
        <w:numPr>
          <w:ilvl w:val="0"/>
          <w:numId w:val="2"/>
        </w:numPr>
        <w:tabs>
          <w:tab w:val="left" w:pos="981"/>
          <w:tab w:val="left" w:pos="1548"/>
          <w:tab w:val="left" w:pos="2115"/>
        </w:tabs>
        <w:ind w:left="993" w:hanging="426"/>
        <w:rPr>
          <w:rFonts w:ascii="Calibri" w:hAnsi="Calibri"/>
          <w:b/>
          <w:sz w:val="22"/>
          <w:szCs w:val="22"/>
        </w:rPr>
      </w:pPr>
      <w:bookmarkStart w:id="2" w:name="OLE_LINK7"/>
      <w:r>
        <w:rPr>
          <w:rFonts w:ascii="Calibri" w:hAnsi="Calibri"/>
          <w:sz w:val="22"/>
          <w:szCs w:val="22"/>
        </w:rPr>
        <w:t xml:space="preserve">Audrey has </w:t>
      </w:r>
      <w:r w:rsidR="00563FB1">
        <w:rPr>
          <w:rFonts w:ascii="Calibri" w:hAnsi="Calibri"/>
          <w:sz w:val="22"/>
          <w:szCs w:val="22"/>
        </w:rPr>
        <w:t xml:space="preserve">contacted </w:t>
      </w:r>
      <w:r>
        <w:rPr>
          <w:rFonts w:ascii="Calibri" w:hAnsi="Calibri"/>
          <w:sz w:val="22"/>
          <w:szCs w:val="22"/>
        </w:rPr>
        <w:t xml:space="preserve">Melanie Farnham at NYCC Highways re the road safety improvements in Butterwick.  </w:t>
      </w:r>
      <w:r w:rsidRPr="00934CAA">
        <w:rPr>
          <w:rFonts w:ascii="Calibri" w:hAnsi="Calibri"/>
          <w:b/>
          <w:sz w:val="22"/>
          <w:szCs w:val="22"/>
        </w:rPr>
        <w:t>Audrey to chase up.</w:t>
      </w:r>
    </w:p>
    <w:p w:rsidR="00934CAA" w:rsidRPr="00934CAA" w:rsidRDefault="00934CAA" w:rsidP="0089758E">
      <w:pPr>
        <w:numPr>
          <w:ilvl w:val="0"/>
          <w:numId w:val="2"/>
        </w:numPr>
        <w:tabs>
          <w:tab w:val="left" w:pos="981"/>
          <w:tab w:val="left" w:pos="1548"/>
          <w:tab w:val="left" w:pos="2115"/>
        </w:tabs>
        <w:ind w:left="993" w:hanging="426"/>
        <w:rPr>
          <w:rFonts w:ascii="Calibri" w:hAnsi="Calibri"/>
          <w:b/>
          <w:sz w:val="22"/>
          <w:szCs w:val="22"/>
        </w:rPr>
      </w:pPr>
      <w:r>
        <w:rPr>
          <w:rFonts w:ascii="Calibri" w:hAnsi="Calibri"/>
          <w:sz w:val="22"/>
          <w:szCs w:val="22"/>
        </w:rPr>
        <w:t xml:space="preserve">Blocked gullies.  </w:t>
      </w:r>
      <w:r w:rsidRPr="00934CAA">
        <w:rPr>
          <w:rFonts w:ascii="Calibri" w:hAnsi="Calibri"/>
          <w:b/>
          <w:sz w:val="22"/>
          <w:szCs w:val="22"/>
        </w:rPr>
        <w:t>Audrey to chase up</w:t>
      </w:r>
      <w:r>
        <w:rPr>
          <w:rFonts w:ascii="Calibri" w:hAnsi="Calibri"/>
          <w:sz w:val="22"/>
          <w:szCs w:val="22"/>
        </w:rPr>
        <w:t>.</w:t>
      </w:r>
    </w:p>
    <w:p w:rsidR="00934CAA" w:rsidRPr="00934CAA" w:rsidRDefault="00934CAA" w:rsidP="0089758E">
      <w:pPr>
        <w:numPr>
          <w:ilvl w:val="0"/>
          <w:numId w:val="2"/>
        </w:numPr>
        <w:tabs>
          <w:tab w:val="left" w:pos="981"/>
          <w:tab w:val="left" w:pos="1548"/>
          <w:tab w:val="left" w:pos="2115"/>
        </w:tabs>
        <w:ind w:left="993" w:hanging="426"/>
        <w:rPr>
          <w:rFonts w:ascii="Calibri" w:hAnsi="Calibri"/>
          <w:b/>
          <w:sz w:val="22"/>
          <w:szCs w:val="22"/>
        </w:rPr>
      </w:pPr>
      <w:r>
        <w:rPr>
          <w:rFonts w:ascii="Calibri" w:hAnsi="Calibri"/>
          <w:sz w:val="22"/>
          <w:szCs w:val="22"/>
        </w:rPr>
        <w:t xml:space="preserve">Potholes around Butterwick and Foxholes.  </w:t>
      </w:r>
      <w:r w:rsidRPr="00934CAA">
        <w:rPr>
          <w:rFonts w:ascii="Calibri" w:hAnsi="Calibri"/>
          <w:b/>
          <w:sz w:val="22"/>
          <w:szCs w:val="22"/>
        </w:rPr>
        <w:t>Audrey to chase up.</w:t>
      </w:r>
    </w:p>
    <w:p w:rsidR="00AF7215" w:rsidRPr="00AF7215" w:rsidRDefault="00934CAA" w:rsidP="00AF7215">
      <w:pPr>
        <w:numPr>
          <w:ilvl w:val="0"/>
          <w:numId w:val="2"/>
        </w:numPr>
        <w:tabs>
          <w:tab w:val="left" w:pos="981"/>
          <w:tab w:val="left" w:pos="1548"/>
          <w:tab w:val="left" w:pos="2115"/>
        </w:tabs>
        <w:ind w:left="993" w:hanging="426"/>
        <w:rPr>
          <w:rFonts w:ascii="Calibri" w:hAnsi="Calibri"/>
          <w:sz w:val="22"/>
          <w:szCs w:val="22"/>
        </w:rPr>
      </w:pPr>
      <w:r>
        <w:rPr>
          <w:rFonts w:ascii="Calibri" w:hAnsi="Calibri"/>
          <w:sz w:val="22"/>
          <w:szCs w:val="22"/>
        </w:rPr>
        <w:t xml:space="preserve">Butterwick sign is still missing on Fosters Wold. </w:t>
      </w:r>
      <w:r w:rsidR="002E3071">
        <w:rPr>
          <w:rFonts w:ascii="Calibri" w:hAnsi="Calibri"/>
          <w:sz w:val="22"/>
          <w:szCs w:val="22"/>
        </w:rPr>
        <w:t xml:space="preserve"> </w:t>
      </w:r>
      <w:r w:rsidR="002E3071" w:rsidRPr="00934CAA">
        <w:rPr>
          <w:rFonts w:ascii="Calibri" w:hAnsi="Calibri"/>
          <w:b/>
          <w:sz w:val="22"/>
          <w:szCs w:val="22"/>
        </w:rPr>
        <w:t>Audrey to chase up.</w:t>
      </w:r>
    </w:p>
    <w:p w:rsidR="00825265" w:rsidRPr="00825265" w:rsidRDefault="00AF7215" w:rsidP="00AF7215">
      <w:pPr>
        <w:tabs>
          <w:tab w:val="left" w:pos="981"/>
          <w:tab w:val="left" w:pos="1548"/>
          <w:tab w:val="left" w:pos="2115"/>
        </w:tabs>
        <w:ind w:left="993"/>
        <w:rPr>
          <w:rFonts w:ascii="Calibri" w:hAnsi="Calibri"/>
          <w:sz w:val="22"/>
          <w:szCs w:val="22"/>
        </w:rPr>
      </w:pPr>
      <w:r w:rsidRPr="00825265">
        <w:rPr>
          <w:rFonts w:ascii="Calibri" w:hAnsi="Calibri"/>
          <w:sz w:val="22"/>
          <w:szCs w:val="22"/>
        </w:rPr>
        <w:t xml:space="preserve"> </w:t>
      </w:r>
    </w:p>
    <w:p w:rsidR="00825265" w:rsidRDefault="00825265" w:rsidP="00825265">
      <w:pPr>
        <w:pStyle w:val="BodyText"/>
        <w:tabs>
          <w:tab w:val="left" w:pos="567"/>
        </w:tabs>
        <w:rPr>
          <w:rFonts w:ascii="Calibri" w:hAnsi="Calibri"/>
          <w:b/>
          <w:sz w:val="22"/>
          <w:szCs w:val="22"/>
        </w:rPr>
      </w:pPr>
      <w:r>
        <w:rPr>
          <w:rFonts w:ascii="Calibri" w:hAnsi="Calibri"/>
          <w:b/>
          <w:sz w:val="22"/>
          <w:szCs w:val="22"/>
        </w:rPr>
        <w:t>4</w:t>
      </w:r>
      <w:r w:rsidRPr="009C0837">
        <w:rPr>
          <w:rFonts w:ascii="Calibri" w:hAnsi="Calibri"/>
          <w:b/>
          <w:sz w:val="22"/>
          <w:szCs w:val="22"/>
        </w:rPr>
        <w:tab/>
      </w:r>
      <w:r w:rsidR="00934CAA">
        <w:rPr>
          <w:rFonts w:ascii="Calibri" w:hAnsi="Calibri"/>
          <w:b/>
          <w:sz w:val="22"/>
          <w:szCs w:val="22"/>
        </w:rPr>
        <w:t>Annual Accounts</w:t>
      </w:r>
    </w:p>
    <w:p w:rsidR="00825265" w:rsidRPr="003D23D8" w:rsidRDefault="00825265" w:rsidP="003D23D8">
      <w:pPr>
        <w:tabs>
          <w:tab w:val="left" w:pos="2268"/>
        </w:tabs>
        <w:ind w:left="1134"/>
        <w:rPr>
          <w:rFonts w:ascii="Calibri" w:hAnsi="Calibri"/>
          <w:sz w:val="14"/>
          <w:szCs w:val="22"/>
        </w:rPr>
      </w:pPr>
    </w:p>
    <w:p w:rsidR="007640F9" w:rsidRDefault="00825265" w:rsidP="00825265">
      <w:pPr>
        <w:pStyle w:val="BodyText"/>
        <w:tabs>
          <w:tab w:val="left" w:pos="567"/>
        </w:tabs>
        <w:ind w:left="567" w:hanging="567"/>
        <w:rPr>
          <w:rFonts w:ascii="Calibri" w:hAnsi="Calibri"/>
          <w:sz w:val="22"/>
          <w:szCs w:val="22"/>
        </w:rPr>
      </w:pPr>
      <w:r>
        <w:rPr>
          <w:rFonts w:ascii="Calibri" w:hAnsi="Calibri"/>
          <w:sz w:val="22"/>
          <w:szCs w:val="22"/>
        </w:rPr>
        <w:tab/>
      </w:r>
      <w:r w:rsidR="00934CAA">
        <w:rPr>
          <w:rFonts w:ascii="Calibri" w:hAnsi="Calibri"/>
          <w:sz w:val="22"/>
          <w:szCs w:val="22"/>
        </w:rPr>
        <w:t xml:space="preserve">Information was forwarded to all prior to the meeting.  </w:t>
      </w:r>
      <w:r w:rsidR="00563FB1">
        <w:rPr>
          <w:rFonts w:ascii="Calibri" w:hAnsi="Calibri"/>
          <w:sz w:val="22"/>
          <w:szCs w:val="22"/>
        </w:rPr>
        <w:t>The documents were d</w:t>
      </w:r>
      <w:r w:rsidR="00934CAA">
        <w:rPr>
          <w:rFonts w:ascii="Calibri" w:hAnsi="Calibri"/>
          <w:sz w:val="22"/>
          <w:szCs w:val="22"/>
        </w:rPr>
        <w:t>iscussed and approved by all.</w:t>
      </w:r>
    </w:p>
    <w:p w:rsidR="00934CAA" w:rsidRPr="003D23D8" w:rsidRDefault="00934CAA" w:rsidP="003D23D8">
      <w:pPr>
        <w:tabs>
          <w:tab w:val="left" w:pos="2268"/>
        </w:tabs>
        <w:ind w:left="1134"/>
        <w:rPr>
          <w:rFonts w:ascii="Calibri" w:hAnsi="Calibri"/>
          <w:sz w:val="14"/>
          <w:szCs w:val="22"/>
        </w:rPr>
      </w:pPr>
    </w:p>
    <w:p w:rsidR="00934CAA" w:rsidRDefault="00FE4823" w:rsidP="00934CAA">
      <w:pPr>
        <w:pStyle w:val="BodyText"/>
        <w:tabs>
          <w:tab w:val="left" w:pos="567"/>
        </w:tabs>
        <w:rPr>
          <w:rFonts w:ascii="Calibri" w:hAnsi="Calibri"/>
          <w:b/>
          <w:sz w:val="22"/>
          <w:szCs w:val="22"/>
        </w:rPr>
      </w:pPr>
      <w:r>
        <w:rPr>
          <w:rFonts w:ascii="Calibri" w:hAnsi="Calibri"/>
          <w:b/>
          <w:sz w:val="22"/>
          <w:szCs w:val="22"/>
        </w:rPr>
        <w:t>5</w:t>
      </w:r>
      <w:r w:rsidR="00934CAA" w:rsidRPr="009C0837">
        <w:rPr>
          <w:rFonts w:ascii="Calibri" w:hAnsi="Calibri"/>
          <w:b/>
          <w:sz w:val="22"/>
          <w:szCs w:val="22"/>
        </w:rPr>
        <w:tab/>
      </w:r>
      <w:r w:rsidR="00934CAA">
        <w:rPr>
          <w:rFonts w:ascii="Calibri" w:hAnsi="Calibri"/>
          <w:b/>
          <w:sz w:val="22"/>
          <w:szCs w:val="22"/>
        </w:rPr>
        <w:t>Legislation/Website</w:t>
      </w:r>
    </w:p>
    <w:p w:rsidR="00934CAA" w:rsidRPr="003D23D8" w:rsidRDefault="00934CAA" w:rsidP="003D23D8">
      <w:pPr>
        <w:tabs>
          <w:tab w:val="left" w:pos="2268"/>
        </w:tabs>
        <w:ind w:left="1134"/>
        <w:rPr>
          <w:rFonts w:ascii="Calibri" w:hAnsi="Calibri"/>
          <w:sz w:val="14"/>
          <w:szCs w:val="22"/>
        </w:rPr>
      </w:pPr>
    </w:p>
    <w:p w:rsidR="00934CAA" w:rsidRDefault="00934CAA" w:rsidP="00934CAA">
      <w:pPr>
        <w:pStyle w:val="BodyText"/>
        <w:tabs>
          <w:tab w:val="left" w:pos="567"/>
        </w:tabs>
        <w:ind w:left="567" w:hanging="567"/>
        <w:rPr>
          <w:rFonts w:ascii="Calibri" w:hAnsi="Calibri"/>
          <w:sz w:val="22"/>
          <w:szCs w:val="22"/>
        </w:rPr>
      </w:pPr>
      <w:r>
        <w:rPr>
          <w:rFonts w:ascii="Calibri" w:hAnsi="Calibri"/>
          <w:sz w:val="22"/>
          <w:szCs w:val="22"/>
        </w:rPr>
        <w:tab/>
      </w:r>
      <w:r w:rsidR="00FE4823">
        <w:rPr>
          <w:rFonts w:ascii="Calibri" w:hAnsi="Calibri"/>
          <w:sz w:val="22"/>
          <w:szCs w:val="22"/>
        </w:rPr>
        <w:t xml:space="preserve">Following new legislation, as of 1st July Parish Councils now have to display their Accounts on a website.  Grants are available to cover the costs, but we do not qualify for this.  </w:t>
      </w:r>
      <w:r w:rsidR="00563FB1">
        <w:rPr>
          <w:rFonts w:ascii="Calibri" w:hAnsi="Calibri"/>
          <w:sz w:val="22"/>
          <w:szCs w:val="22"/>
        </w:rPr>
        <w:t xml:space="preserve">John suggested </w:t>
      </w:r>
      <w:r w:rsidR="002E3071">
        <w:rPr>
          <w:rFonts w:ascii="Calibri" w:hAnsi="Calibri"/>
          <w:sz w:val="22"/>
          <w:szCs w:val="22"/>
        </w:rPr>
        <w:t xml:space="preserve">that we could possibly share </w:t>
      </w:r>
      <w:r w:rsidR="00FE4823">
        <w:rPr>
          <w:rFonts w:ascii="Calibri" w:hAnsi="Calibri"/>
          <w:sz w:val="22"/>
          <w:szCs w:val="22"/>
        </w:rPr>
        <w:t>the Village Hall websi</w:t>
      </w:r>
      <w:r w:rsidR="00563FB1">
        <w:rPr>
          <w:rFonts w:ascii="Calibri" w:hAnsi="Calibri"/>
          <w:sz w:val="22"/>
          <w:szCs w:val="22"/>
        </w:rPr>
        <w:t xml:space="preserve">te, </w:t>
      </w:r>
      <w:r w:rsidR="00FE4823">
        <w:rPr>
          <w:rFonts w:ascii="Calibri" w:hAnsi="Calibri"/>
          <w:sz w:val="22"/>
          <w:szCs w:val="22"/>
        </w:rPr>
        <w:t>which is now up and running</w:t>
      </w:r>
      <w:r w:rsidR="002E3071">
        <w:rPr>
          <w:rFonts w:ascii="Calibri" w:hAnsi="Calibri"/>
          <w:sz w:val="22"/>
          <w:szCs w:val="22"/>
        </w:rPr>
        <w:t xml:space="preserve">.  After discussing, we </w:t>
      </w:r>
      <w:r w:rsidR="00FE4823">
        <w:rPr>
          <w:rFonts w:ascii="Calibri" w:hAnsi="Calibri"/>
          <w:sz w:val="22"/>
          <w:szCs w:val="22"/>
        </w:rPr>
        <w:t xml:space="preserve">thought </w:t>
      </w:r>
      <w:r w:rsidR="002E3071">
        <w:rPr>
          <w:rFonts w:ascii="Calibri" w:hAnsi="Calibri"/>
          <w:sz w:val="22"/>
          <w:szCs w:val="22"/>
        </w:rPr>
        <w:t xml:space="preserve">that </w:t>
      </w:r>
      <w:r w:rsidR="00FE4823">
        <w:rPr>
          <w:rFonts w:ascii="Calibri" w:hAnsi="Calibri"/>
          <w:sz w:val="22"/>
          <w:szCs w:val="22"/>
        </w:rPr>
        <w:t xml:space="preserve">we may need </w:t>
      </w:r>
      <w:r w:rsidR="002E3071">
        <w:rPr>
          <w:rFonts w:ascii="Calibri" w:hAnsi="Calibri"/>
          <w:sz w:val="22"/>
          <w:szCs w:val="22"/>
        </w:rPr>
        <w:t xml:space="preserve">to set up </w:t>
      </w:r>
      <w:r w:rsidR="00FE4823">
        <w:rPr>
          <w:rFonts w:ascii="Calibri" w:hAnsi="Calibri"/>
          <w:sz w:val="22"/>
          <w:szCs w:val="22"/>
        </w:rPr>
        <w:t xml:space="preserve">our own website.    </w:t>
      </w:r>
      <w:r w:rsidR="00563FB1">
        <w:rPr>
          <w:rFonts w:ascii="Calibri" w:hAnsi="Calibri"/>
          <w:sz w:val="22"/>
          <w:szCs w:val="22"/>
        </w:rPr>
        <w:t xml:space="preserve">Audrey </w:t>
      </w:r>
      <w:r w:rsidR="002E3071">
        <w:rPr>
          <w:rFonts w:ascii="Calibri" w:hAnsi="Calibri"/>
          <w:sz w:val="22"/>
          <w:szCs w:val="22"/>
        </w:rPr>
        <w:t xml:space="preserve">had </w:t>
      </w:r>
      <w:r w:rsidR="00563FB1">
        <w:rPr>
          <w:rFonts w:ascii="Calibri" w:hAnsi="Calibri"/>
          <w:sz w:val="22"/>
          <w:szCs w:val="22"/>
        </w:rPr>
        <w:t>made enquiries</w:t>
      </w:r>
      <w:r w:rsidR="002E3071">
        <w:rPr>
          <w:rFonts w:ascii="Calibri" w:hAnsi="Calibri"/>
          <w:sz w:val="22"/>
          <w:szCs w:val="22"/>
        </w:rPr>
        <w:t xml:space="preserve"> prior to the meeting</w:t>
      </w:r>
      <w:r w:rsidR="00563FB1">
        <w:rPr>
          <w:rFonts w:ascii="Calibri" w:hAnsi="Calibri"/>
          <w:sz w:val="22"/>
          <w:szCs w:val="22"/>
        </w:rPr>
        <w:t xml:space="preserve"> and t</w:t>
      </w:r>
      <w:r w:rsidR="00FE4823">
        <w:rPr>
          <w:rFonts w:ascii="Calibri" w:hAnsi="Calibri"/>
          <w:sz w:val="22"/>
          <w:szCs w:val="22"/>
        </w:rPr>
        <w:t xml:space="preserve">here is a company who </w:t>
      </w:r>
      <w:r w:rsidR="002E3071">
        <w:rPr>
          <w:rFonts w:ascii="Calibri" w:hAnsi="Calibri"/>
          <w:sz w:val="22"/>
          <w:szCs w:val="22"/>
        </w:rPr>
        <w:t>prepare</w:t>
      </w:r>
      <w:r w:rsidR="00FE4823">
        <w:rPr>
          <w:rFonts w:ascii="Calibri" w:hAnsi="Calibri"/>
          <w:sz w:val="22"/>
          <w:szCs w:val="22"/>
        </w:rPr>
        <w:t xml:space="preserve"> </w:t>
      </w:r>
      <w:r w:rsidR="00563FB1">
        <w:rPr>
          <w:rFonts w:ascii="Calibri" w:hAnsi="Calibri"/>
          <w:sz w:val="22"/>
          <w:szCs w:val="22"/>
        </w:rPr>
        <w:t xml:space="preserve">websites for </w:t>
      </w:r>
      <w:r w:rsidR="00FE4823">
        <w:rPr>
          <w:rFonts w:ascii="Calibri" w:hAnsi="Calibri"/>
          <w:sz w:val="22"/>
          <w:szCs w:val="22"/>
        </w:rPr>
        <w:t>P</w:t>
      </w:r>
      <w:r w:rsidR="00563FB1">
        <w:rPr>
          <w:rFonts w:ascii="Calibri" w:hAnsi="Calibri"/>
          <w:sz w:val="22"/>
          <w:szCs w:val="22"/>
        </w:rPr>
        <w:t>arish Council</w:t>
      </w:r>
      <w:r w:rsidR="00FE4823">
        <w:rPr>
          <w:rFonts w:ascii="Calibri" w:hAnsi="Calibri"/>
          <w:sz w:val="22"/>
          <w:szCs w:val="22"/>
        </w:rPr>
        <w:t xml:space="preserve">s.  </w:t>
      </w:r>
      <w:r w:rsidR="00FE4823" w:rsidRPr="00FE4823">
        <w:rPr>
          <w:rFonts w:ascii="Calibri" w:hAnsi="Calibri"/>
          <w:b/>
          <w:sz w:val="22"/>
          <w:szCs w:val="22"/>
        </w:rPr>
        <w:t xml:space="preserve">Audrey to </w:t>
      </w:r>
      <w:r w:rsidR="00FE4823">
        <w:rPr>
          <w:rFonts w:ascii="Calibri" w:hAnsi="Calibri"/>
          <w:b/>
          <w:sz w:val="22"/>
          <w:szCs w:val="22"/>
        </w:rPr>
        <w:t xml:space="preserve">check further with </w:t>
      </w:r>
      <w:r w:rsidR="00FE4823" w:rsidRPr="00FE4823">
        <w:rPr>
          <w:rFonts w:ascii="Calibri" w:hAnsi="Calibri"/>
          <w:b/>
          <w:sz w:val="22"/>
          <w:szCs w:val="22"/>
        </w:rPr>
        <w:t>John.</w:t>
      </w:r>
    </w:p>
    <w:p w:rsidR="00934CAA" w:rsidRDefault="00934CAA" w:rsidP="00825265">
      <w:pPr>
        <w:pStyle w:val="BodyText"/>
        <w:tabs>
          <w:tab w:val="left" w:pos="567"/>
        </w:tabs>
        <w:ind w:left="567" w:hanging="567"/>
        <w:rPr>
          <w:rFonts w:ascii="Calibri" w:hAnsi="Calibri"/>
          <w:sz w:val="22"/>
          <w:szCs w:val="22"/>
        </w:rPr>
      </w:pPr>
    </w:p>
    <w:p w:rsidR="00E27A4A" w:rsidRDefault="00C45FAA" w:rsidP="00E27A4A">
      <w:pPr>
        <w:pStyle w:val="BodyText"/>
        <w:tabs>
          <w:tab w:val="left" w:pos="567"/>
        </w:tabs>
        <w:rPr>
          <w:rFonts w:ascii="Calibri" w:hAnsi="Calibri"/>
          <w:b/>
          <w:sz w:val="22"/>
          <w:szCs w:val="22"/>
        </w:rPr>
      </w:pPr>
      <w:r>
        <w:rPr>
          <w:rFonts w:ascii="Calibri" w:hAnsi="Calibri"/>
          <w:b/>
          <w:sz w:val="22"/>
          <w:szCs w:val="22"/>
        </w:rPr>
        <w:t>6</w:t>
      </w:r>
      <w:r w:rsidR="00E27A4A" w:rsidRPr="009C0837">
        <w:rPr>
          <w:rFonts w:ascii="Calibri" w:hAnsi="Calibri"/>
          <w:b/>
          <w:sz w:val="22"/>
          <w:szCs w:val="22"/>
        </w:rPr>
        <w:tab/>
      </w:r>
      <w:r w:rsidR="008A7F17">
        <w:rPr>
          <w:rFonts w:ascii="Calibri" w:hAnsi="Calibri"/>
          <w:b/>
          <w:sz w:val="22"/>
          <w:szCs w:val="22"/>
        </w:rPr>
        <w:t>Planning Applications</w:t>
      </w:r>
      <w:r w:rsidR="00AA02F3">
        <w:rPr>
          <w:rFonts w:ascii="Calibri" w:hAnsi="Calibri"/>
          <w:b/>
          <w:sz w:val="22"/>
          <w:szCs w:val="22"/>
        </w:rPr>
        <w:t xml:space="preserve"> </w:t>
      </w:r>
    </w:p>
    <w:p w:rsidR="00652E44" w:rsidRPr="003D23D8" w:rsidRDefault="00652E44" w:rsidP="003D23D8">
      <w:pPr>
        <w:tabs>
          <w:tab w:val="left" w:pos="2268"/>
        </w:tabs>
        <w:ind w:left="1134"/>
        <w:rPr>
          <w:rFonts w:ascii="Calibri" w:hAnsi="Calibri"/>
          <w:sz w:val="14"/>
          <w:szCs w:val="22"/>
        </w:rPr>
      </w:pPr>
    </w:p>
    <w:p w:rsidR="00FE4823" w:rsidRDefault="00652E44" w:rsidP="00FE4823">
      <w:pPr>
        <w:numPr>
          <w:ilvl w:val="0"/>
          <w:numId w:val="2"/>
        </w:numPr>
        <w:tabs>
          <w:tab w:val="left" w:pos="981"/>
          <w:tab w:val="left" w:pos="1548"/>
          <w:tab w:val="left" w:pos="2115"/>
        </w:tabs>
        <w:ind w:left="993" w:hanging="426"/>
        <w:rPr>
          <w:rFonts w:ascii="Calibri" w:hAnsi="Calibri"/>
          <w:sz w:val="22"/>
          <w:szCs w:val="22"/>
        </w:rPr>
      </w:pPr>
      <w:r w:rsidRPr="00FE4823">
        <w:rPr>
          <w:rFonts w:ascii="Calibri" w:hAnsi="Calibri"/>
          <w:sz w:val="22"/>
          <w:szCs w:val="22"/>
        </w:rPr>
        <w:tab/>
      </w:r>
      <w:r w:rsidR="00FE4823" w:rsidRPr="00FE4823">
        <w:rPr>
          <w:rFonts w:ascii="Calibri" w:hAnsi="Calibri"/>
          <w:sz w:val="22"/>
          <w:szCs w:val="22"/>
        </w:rPr>
        <w:t xml:space="preserve">13/00851/FUL appeal against refusal by the planning </w:t>
      </w:r>
      <w:r w:rsidR="00563FB1">
        <w:rPr>
          <w:rFonts w:ascii="Calibri" w:hAnsi="Calibri"/>
          <w:sz w:val="22"/>
          <w:szCs w:val="22"/>
        </w:rPr>
        <w:t>committee at RDC to allow a 40m </w:t>
      </w:r>
      <w:r w:rsidR="00FE4823" w:rsidRPr="00FE4823">
        <w:rPr>
          <w:rFonts w:ascii="Calibri" w:hAnsi="Calibri"/>
          <w:sz w:val="22"/>
          <w:szCs w:val="22"/>
        </w:rPr>
        <w:t>high wind turbine at Land to the North of Main R</w:t>
      </w:r>
      <w:r w:rsidR="00563FB1">
        <w:rPr>
          <w:rFonts w:ascii="Calibri" w:hAnsi="Calibri"/>
          <w:sz w:val="22"/>
          <w:szCs w:val="22"/>
        </w:rPr>
        <w:t>oa</w:t>
      </w:r>
      <w:r w:rsidR="00FE4823" w:rsidRPr="00FE4823">
        <w:rPr>
          <w:rFonts w:ascii="Calibri" w:hAnsi="Calibri"/>
          <w:sz w:val="22"/>
          <w:szCs w:val="22"/>
        </w:rPr>
        <w:t>d, Weaverthorpe (Wolds Valley Wind Collective) – advised the Secretary of State that we strongly objected on grounds of size and scale the detrimental effect visually.</w:t>
      </w:r>
    </w:p>
    <w:p w:rsidR="00FE4823" w:rsidRDefault="00FE4823" w:rsidP="00FE4823">
      <w:pPr>
        <w:numPr>
          <w:ilvl w:val="0"/>
          <w:numId w:val="2"/>
        </w:numPr>
        <w:tabs>
          <w:tab w:val="left" w:pos="981"/>
          <w:tab w:val="left" w:pos="1548"/>
          <w:tab w:val="left" w:pos="2115"/>
        </w:tabs>
        <w:ind w:left="993" w:hanging="426"/>
        <w:rPr>
          <w:rFonts w:ascii="Calibri" w:hAnsi="Calibri"/>
          <w:sz w:val="22"/>
          <w:szCs w:val="22"/>
        </w:rPr>
      </w:pPr>
      <w:r>
        <w:rPr>
          <w:rFonts w:ascii="Calibri" w:hAnsi="Calibri"/>
          <w:sz w:val="22"/>
          <w:szCs w:val="22"/>
        </w:rPr>
        <w:tab/>
      </w:r>
      <w:r w:rsidRPr="00FE4823">
        <w:rPr>
          <w:rFonts w:ascii="Calibri" w:hAnsi="Calibri"/>
          <w:sz w:val="22"/>
          <w:szCs w:val="22"/>
        </w:rPr>
        <w:t>13/01091/FUL Erection of 1 wind turbine to land to West of</w:t>
      </w:r>
      <w:r>
        <w:rPr>
          <w:rFonts w:ascii="Calibri" w:hAnsi="Calibri"/>
          <w:sz w:val="22"/>
          <w:szCs w:val="22"/>
        </w:rPr>
        <w:t xml:space="preserve"> Grange Farm Weaverthorpe. </w:t>
      </w:r>
      <w:r w:rsidRPr="00FE4823">
        <w:rPr>
          <w:rFonts w:ascii="Calibri" w:hAnsi="Calibri"/>
          <w:sz w:val="22"/>
          <w:szCs w:val="22"/>
        </w:rPr>
        <w:t>Application withdrawn.</w:t>
      </w:r>
    </w:p>
    <w:p w:rsidR="005E7A83" w:rsidRDefault="005E7A83" w:rsidP="000832C8">
      <w:pPr>
        <w:ind w:left="567" w:hanging="567"/>
        <w:rPr>
          <w:rFonts w:ascii="Calibri" w:hAnsi="Calibri"/>
          <w:sz w:val="22"/>
          <w:szCs w:val="22"/>
        </w:rPr>
      </w:pPr>
    </w:p>
    <w:p w:rsidR="000832C8" w:rsidRDefault="000832C8" w:rsidP="000832C8">
      <w:pPr>
        <w:pStyle w:val="BodyText"/>
        <w:tabs>
          <w:tab w:val="left" w:pos="567"/>
        </w:tabs>
        <w:rPr>
          <w:rFonts w:ascii="Calibri" w:hAnsi="Calibri"/>
          <w:b/>
          <w:sz w:val="22"/>
          <w:szCs w:val="22"/>
        </w:rPr>
      </w:pPr>
      <w:r>
        <w:rPr>
          <w:rFonts w:ascii="Calibri" w:hAnsi="Calibri"/>
          <w:b/>
          <w:sz w:val="22"/>
          <w:szCs w:val="22"/>
        </w:rPr>
        <w:t>7</w:t>
      </w:r>
      <w:r w:rsidRPr="009C0837">
        <w:rPr>
          <w:rFonts w:ascii="Calibri" w:hAnsi="Calibri"/>
          <w:b/>
          <w:sz w:val="22"/>
          <w:szCs w:val="22"/>
        </w:rPr>
        <w:tab/>
      </w:r>
      <w:r w:rsidR="008F7865">
        <w:rPr>
          <w:rFonts w:ascii="Calibri" w:hAnsi="Calibri"/>
          <w:b/>
          <w:sz w:val="22"/>
          <w:szCs w:val="22"/>
        </w:rPr>
        <w:t>New Village Hall Update</w:t>
      </w:r>
      <w:r>
        <w:rPr>
          <w:rFonts w:ascii="Calibri" w:hAnsi="Calibri"/>
          <w:b/>
          <w:sz w:val="22"/>
          <w:szCs w:val="22"/>
        </w:rPr>
        <w:t xml:space="preserve"> </w:t>
      </w:r>
    </w:p>
    <w:p w:rsidR="000832C8" w:rsidRPr="003D23D8" w:rsidRDefault="000832C8" w:rsidP="003D23D8">
      <w:pPr>
        <w:tabs>
          <w:tab w:val="left" w:pos="2268"/>
        </w:tabs>
        <w:ind w:left="1134"/>
        <w:rPr>
          <w:rFonts w:ascii="Calibri" w:hAnsi="Calibri"/>
          <w:sz w:val="14"/>
          <w:szCs w:val="22"/>
        </w:rPr>
      </w:pPr>
    </w:p>
    <w:p w:rsidR="003D23D8" w:rsidRDefault="000832C8" w:rsidP="008F7865">
      <w:pPr>
        <w:pStyle w:val="BodyText"/>
        <w:tabs>
          <w:tab w:val="left" w:pos="567"/>
        </w:tabs>
        <w:ind w:left="567" w:hanging="567"/>
        <w:rPr>
          <w:rFonts w:ascii="Calibri" w:hAnsi="Calibri"/>
          <w:sz w:val="22"/>
          <w:szCs w:val="22"/>
        </w:rPr>
      </w:pPr>
      <w:r>
        <w:rPr>
          <w:rFonts w:ascii="Calibri" w:hAnsi="Calibri"/>
          <w:b/>
          <w:sz w:val="22"/>
          <w:szCs w:val="22"/>
        </w:rPr>
        <w:tab/>
      </w:r>
      <w:r w:rsidR="008F7865">
        <w:rPr>
          <w:rFonts w:ascii="Calibri" w:hAnsi="Calibri"/>
          <w:sz w:val="22"/>
          <w:szCs w:val="22"/>
        </w:rPr>
        <w:t>Full notification of the Lottery funding was received on 12th May.  No further meetings will be held in the old village hall, which will be going up for auction shortly.  Alternative arrangements will have to be arranged for further meetings.</w:t>
      </w:r>
      <w:r w:rsidR="00563FB1">
        <w:rPr>
          <w:rFonts w:ascii="Calibri" w:hAnsi="Calibri"/>
          <w:sz w:val="22"/>
          <w:szCs w:val="22"/>
        </w:rPr>
        <w:t xml:space="preserve">  More information to follow.</w:t>
      </w:r>
    </w:p>
    <w:p w:rsidR="003D23D8" w:rsidRDefault="003D23D8">
      <w:pPr>
        <w:suppressAutoHyphens w:val="0"/>
        <w:jc w:val="left"/>
        <w:rPr>
          <w:rFonts w:ascii="Calibri" w:hAnsi="Calibri"/>
          <w:sz w:val="22"/>
          <w:szCs w:val="22"/>
        </w:rPr>
      </w:pPr>
      <w:r>
        <w:rPr>
          <w:rFonts w:ascii="Calibri" w:hAnsi="Calibri"/>
          <w:sz w:val="22"/>
          <w:szCs w:val="22"/>
        </w:rPr>
        <w:br w:type="page"/>
      </w:r>
    </w:p>
    <w:p w:rsidR="008F7865" w:rsidRDefault="00C45FAA" w:rsidP="008F7865">
      <w:pPr>
        <w:pStyle w:val="BodyText"/>
        <w:tabs>
          <w:tab w:val="left" w:pos="567"/>
        </w:tabs>
        <w:rPr>
          <w:rFonts w:ascii="Calibri" w:hAnsi="Calibri"/>
          <w:b/>
          <w:sz w:val="22"/>
          <w:szCs w:val="22"/>
        </w:rPr>
      </w:pPr>
      <w:r>
        <w:rPr>
          <w:rFonts w:ascii="Calibri" w:hAnsi="Calibri"/>
          <w:b/>
          <w:sz w:val="22"/>
          <w:szCs w:val="22"/>
        </w:rPr>
        <w:lastRenderedPageBreak/>
        <w:t>8</w:t>
      </w:r>
      <w:r w:rsidR="008F7865" w:rsidRPr="009C0837">
        <w:rPr>
          <w:rFonts w:ascii="Calibri" w:hAnsi="Calibri"/>
          <w:b/>
          <w:sz w:val="22"/>
          <w:szCs w:val="22"/>
        </w:rPr>
        <w:tab/>
      </w:r>
      <w:r w:rsidR="008F7865">
        <w:rPr>
          <w:rFonts w:ascii="Calibri" w:hAnsi="Calibri"/>
          <w:b/>
          <w:sz w:val="22"/>
          <w:szCs w:val="22"/>
        </w:rPr>
        <w:t xml:space="preserve">Speeding Traffic </w:t>
      </w:r>
    </w:p>
    <w:p w:rsidR="008F7865" w:rsidRPr="003D23D8" w:rsidRDefault="008F7865" w:rsidP="003D23D8">
      <w:pPr>
        <w:tabs>
          <w:tab w:val="left" w:pos="2268"/>
        </w:tabs>
        <w:ind w:left="1134"/>
        <w:rPr>
          <w:rFonts w:ascii="Calibri" w:hAnsi="Calibri"/>
          <w:sz w:val="14"/>
          <w:szCs w:val="22"/>
        </w:rPr>
      </w:pPr>
    </w:p>
    <w:p w:rsidR="008F7865" w:rsidRDefault="008F7865" w:rsidP="008F7865">
      <w:pPr>
        <w:pStyle w:val="BodyText"/>
        <w:tabs>
          <w:tab w:val="left" w:pos="567"/>
        </w:tabs>
        <w:ind w:left="567" w:hanging="567"/>
        <w:rPr>
          <w:rFonts w:ascii="Calibri" w:hAnsi="Calibri"/>
          <w:sz w:val="22"/>
          <w:szCs w:val="22"/>
        </w:rPr>
      </w:pPr>
      <w:r>
        <w:rPr>
          <w:rFonts w:ascii="Calibri" w:hAnsi="Calibri"/>
          <w:b/>
          <w:sz w:val="22"/>
          <w:szCs w:val="22"/>
        </w:rPr>
        <w:tab/>
      </w:r>
      <w:r>
        <w:rPr>
          <w:rFonts w:ascii="Calibri" w:hAnsi="Calibri"/>
          <w:sz w:val="22"/>
          <w:szCs w:val="22"/>
        </w:rPr>
        <w:t>Audrey has advised Weaverthorpe Parish Council that we would be interested in taking part in a scheme for Vehicle Activated Signs</w:t>
      </w:r>
      <w:r w:rsidR="00290957">
        <w:rPr>
          <w:rFonts w:ascii="Calibri" w:hAnsi="Calibri"/>
          <w:sz w:val="22"/>
          <w:szCs w:val="22"/>
        </w:rPr>
        <w:t>,</w:t>
      </w:r>
      <w:r>
        <w:rPr>
          <w:rFonts w:ascii="Calibri" w:hAnsi="Calibri"/>
          <w:sz w:val="22"/>
          <w:szCs w:val="22"/>
        </w:rPr>
        <w:t xml:space="preserve"> to be deployed in Foxholes and Butterwick on a rotational basis with other villages.  Audrey is awaiting further information re cost, length of time the signs would be deployed, etc.</w:t>
      </w:r>
    </w:p>
    <w:p w:rsidR="008F7865" w:rsidRDefault="008F7865" w:rsidP="008F7865">
      <w:pPr>
        <w:pStyle w:val="BodyText"/>
        <w:tabs>
          <w:tab w:val="left" w:pos="567"/>
        </w:tabs>
        <w:ind w:left="567" w:hanging="567"/>
        <w:rPr>
          <w:rFonts w:ascii="Calibri" w:hAnsi="Calibri"/>
          <w:sz w:val="22"/>
          <w:szCs w:val="22"/>
        </w:rPr>
      </w:pPr>
    </w:p>
    <w:bookmarkEnd w:id="2"/>
    <w:p w:rsidR="001A229A" w:rsidRPr="00817CBD" w:rsidRDefault="00C45FAA" w:rsidP="001A229A">
      <w:pPr>
        <w:pStyle w:val="Heading1"/>
        <w:tabs>
          <w:tab w:val="left" w:pos="0"/>
          <w:tab w:val="left" w:pos="567"/>
          <w:tab w:val="left" w:pos="1417"/>
          <w:tab w:val="left" w:pos="2167"/>
          <w:tab w:val="left" w:pos="2833"/>
          <w:tab w:val="left" w:pos="2835"/>
          <w:tab w:val="decimal" w:pos="9417"/>
        </w:tabs>
        <w:ind w:left="567" w:hanging="567"/>
        <w:rPr>
          <w:rFonts w:ascii="Calibri" w:hAnsi="Calibri"/>
          <w:bCs w:val="0"/>
          <w:sz w:val="22"/>
          <w:szCs w:val="22"/>
        </w:rPr>
      </w:pPr>
      <w:r>
        <w:rPr>
          <w:rFonts w:ascii="Calibri" w:hAnsi="Calibri"/>
          <w:bCs w:val="0"/>
          <w:sz w:val="22"/>
          <w:szCs w:val="22"/>
        </w:rPr>
        <w:t>9</w:t>
      </w:r>
      <w:r w:rsidR="001A229A" w:rsidRPr="00817CBD">
        <w:rPr>
          <w:rFonts w:ascii="Calibri" w:hAnsi="Calibri"/>
          <w:bCs w:val="0"/>
          <w:sz w:val="22"/>
          <w:szCs w:val="22"/>
        </w:rPr>
        <w:tab/>
        <w:t>Finance</w:t>
      </w:r>
    </w:p>
    <w:p w:rsidR="001A229A" w:rsidRPr="003D23D8" w:rsidRDefault="001A229A" w:rsidP="003D23D8">
      <w:pPr>
        <w:tabs>
          <w:tab w:val="left" w:pos="2268"/>
        </w:tabs>
        <w:ind w:left="1134"/>
        <w:rPr>
          <w:rFonts w:ascii="Calibri" w:hAnsi="Calibri"/>
          <w:sz w:val="14"/>
          <w:szCs w:val="22"/>
        </w:rPr>
      </w:pPr>
    </w:p>
    <w:p w:rsidR="00E13314" w:rsidRPr="000E643A" w:rsidRDefault="00E13314" w:rsidP="00E13314">
      <w:pPr>
        <w:tabs>
          <w:tab w:val="left" w:pos="567"/>
          <w:tab w:val="left" w:pos="1134"/>
          <w:tab w:val="left" w:pos="1701"/>
          <w:tab w:val="left" w:pos="2268"/>
          <w:tab w:val="left" w:pos="2835"/>
        </w:tabs>
        <w:rPr>
          <w:rFonts w:ascii="Calibri" w:hAnsi="Calibri"/>
          <w:sz w:val="22"/>
          <w:szCs w:val="22"/>
          <w:u w:val="single"/>
        </w:rPr>
      </w:pPr>
      <w:r w:rsidRPr="000E643A">
        <w:rPr>
          <w:rFonts w:ascii="Calibri" w:hAnsi="Calibri"/>
          <w:sz w:val="22"/>
          <w:szCs w:val="22"/>
        </w:rPr>
        <w:tab/>
      </w:r>
      <w:r w:rsidRPr="000E643A">
        <w:rPr>
          <w:rFonts w:ascii="Calibri" w:hAnsi="Calibri"/>
          <w:sz w:val="22"/>
          <w:szCs w:val="22"/>
          <w:u w:val="single"/>
        </w:rPr>
        <w:t>Account Balances</w:t>
      </w:r>
    </w:p>
    <w:p w:rsidR="00E13314" w:rsidRPr="000E643A" w:rsidRDefault="00E13314" w:rsidP="00E13314">
      <w:pPr>
        <w:tabs>
          <w:tab w:val="left" w:pos="567"/>
          <w:tab w:val="left" w:pos="1134"/>
          <w:tab w:val="left" w:pos="1701"/>
          <w:tab w:val="left" w:pos="2268"/>
          <w:tab w:val="left" w:pos="2835"/>
        </w:tabs>
        <w:rPr>
          <w:rFonts w:ascii="Calibri" w:hAnsi="Calibri"/>
          <w:sz w:val="22"/>
          <w:szCs w:val="22"/>
          <w:u w:val="single"/>
        </w:rPr>
      </w:pPr>
    </w:p>
    <w:tbl>
      <w:tblPr>
        <w:tblW w:w="0" w:type="auto"/>
        <w:tblInd w:w="1126" w:type="dxa"/>
        <w:tblLook w:val="04A0"/>
      </w:tblPr>
      <w:tblGrid>
        <w:gridCol w:w="6734"/>
        <w:gridCol w:w="328"/>
        <w:gridCol w:w="1211"/>
      </w:tblGrid>
      <w:tr w:rsidR="00731BA4" w:rsidRPr="000E643A" w:rsidTr="00BA3F64">
        <w:trPr>
          <w:trHeight w:val="138"/>
        </w:trPr>
        <w:tc>
          <w:tcPr>
            <w:tcW w:w="6734" w:type="dxa"/>
          </w:tcPr>
          <w:p w:rsidR="00731BA4" w:rsidRPr="000E643A" w:rsidRDefault="00731BA4" w:rsidP="005F0234">
            <w:pPr>
              <w:tabs>
                <w:tab w:val="left" w:pos="567"/>
                <w:tab w:val="left" w:pos="1134"/>
                <w:tab w:val="left" w:pos="1701"/>
                <w:tab w:val="left" w:pos="2268"/>
                <w:tab w:val="left" w:pos="2835"/>
              </w:tabs>
              <w:rPr>
                <w:rFonts w:ascii="Calibri" w:hAnsi="Calibri"/>
                <w:sz w:val="22"/>
                <w:szCs w:val="22"/>
              </w:rPr>
            </w:pPr>
            <w:r w:rsidRPr="000E643A">
              <w:rPr>
                <w:rFonts w:ascii="Calibri" w:hAnsi="Calibri"/>
                <w:sz w:val="22"/>
                <w:szCs w:val="22"/>
              </w:rPr>
              <w:t>Current Account (after transactions below)</w:t>
            </w:r>
          </w:p>
        </w:tc>
        <w:tc>
          <w:tcPr>
            <w:tcW w:w="328" w:type="dxa"/>
          </w:tcPr>
          <w:p w:rsidR="00731BA4" w:rsidRPr="000E643A" w:rsidRDefault="00731BA4" w:rsidP="00731BA4">
            <w:pPr>
              <w:tabs>
                <w:tab w:val="left" w:pos="567"/>
                <w:tab w:val="left" w:pos="1134"/>
                <w:tab w:val="left" w:pos="1701"/>
                <w:tab w:val="left" w:pos="2268"/>
                <w:tab w:val="left" w:pos="2835"/>
              </w:tabs>
              <w:jc w:val="right"/>
              <w:rPr>
                <w:rFonts w:ascii="Calibri" w:hAnsi="Calibri"/>
                <w:sz w:val="22"/>
                <w:szCs w:val="22"/>
              </w:rPr>
            </w:pPr>
            <w:r w:rsidRPr="000E643A">
              <w:rPr>
                <w:rFonts w:ascii="Calibri" w:hAnsi="Calibri"/>
                <w:sz w:val="22"/>
                <w:szCs w:val="22"/>
              </w:rPr>
              <w:t>£</w:t>
            </w:r>
          </w:p>
        </w:tc>
        <w:tc>
          <w:tcPr>
            <w:tcW w:w="1211" w:type="dxa"/>
          </w:tcPr>
          <w:p w:rsidR="00731BA4" w:rsidRPr="000E643A" w:rsidRDefault="008F7865" w:rsidP="008A7F17">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5,948.58</w:t>
            </w:r>
          </w:p>
        </w:tc>
      </w:tr>
      <w:tr w:rsidR="00731BA4" w:rsidRPr="000E643A" w:rsidTr="00BA3F64">
        <w:tc>
          <w:tcPr>
            <w:tcW w:w="6734" w:type="dxa"/>
          </w:tcPr>
          <w:p w:rsidR="00731BA4" w:rsidRPr="000E643A" w:rsidRDefault="00731BA4" w:rsidP="00A32031">
            <w:pPr>
              <w:tabs>
                <w:tab w:val="left" w:pos="567"/>
                <w:tab w:val="left" w:pos="1134"/>
                <w:tab w:val="left" w:pos="1701"/>
                <w:tab w:val="left" w:pos="2268"/>
                <w:tab w:val="left" w:pos="2835"/>
              </w:tabs>
              <w:rPr>
                <w:rFonts w:ascii="Calibri" w:hAnsi="Calibri"/>
                <w:sz w:val="22"/>
                <w:szCs w:val="22"/>
              </w:rPr>
            </w:pPr>
            <w:r w:rsidRPr="000E643A">
              <w:rPr>
                <w:rFonts w:ascii="Calibri" w:hAnsi="Calibri"/>
                <w:sz w:val="22"/>
                <w:szCs w:val="22"/>
              </w:rPr>
              <w:t>Reserve Account</w:t>
            </w:r>
            <w:r w:rsidR="002D43A9" w:rsidRPr="000E643A">
              <w:rPr>
                <w:rFonts w:ascii="Calibri" w:hAnsi="Calibri"/>
                <w:sz w:val="22"/>
                <w:szCs w:val="22"/>
              </w:rPr>
              <w:t xml:space="preserve"> </w:t>
            </w:r>
          </w:p>
        </w:tc>
        <w:tc>
          <w:tcPr>
            <w:tcW w:w="328" w:type="dxa"/>
          </w:tcPr>
          <w:p w:rsidR="00731BA4" w:rsidRPr="000E643A" w:rsidRDefault="00731BA4" w:rsidP="00731BA4">
            <w:pPr>
              <w:tabs>
                <w:tab w:val="left" w:pos="567"/>
                <w:tab w:val="left" w:pos="1134"/>
                <w:tab w:val="left" w:pos="1701"/>
                <w:tab w:val="left" w:pos="2268"/>
                <w:tab w:val="left" w:pos="2835"/>
              </w:tabs>
              <w:jc w:val="right"/>
              <w:rPr>
                <w:rFonts w:ascii="Calibri" w:hAnsi="Calibri"/>
                <w:sz w:val="22"/>
                <w:szCs w:val="22"/>
              </w:rPr>
            </w:pPr>
            <w:r w:rsidRPr="000E643A">
              <w:rPr>
                <w:rFonts w:ascii="Calibri" w:hAnsi="Calibri"/>
                <w:sz w:val="22"/>
                <w:szCs w:val="22"/>
              </w:rPr>
              <w:t>£</w:t>
            </w:r>
          </w:p>
        </w:tc>
        <w:tc>
          <w:tcPr>
            <w:tcW w:w="1211" w:type="dxa"/>
          </w:tcPr>
          <w:p w:rsidR="00731BA4" w:rsidRPr="000E643A" w:rsidRDefault="00731BA4" w:rsidP="00957E51">
            <w:pPr>
              <w:tabs>
                <w:tab w:val="left" w:pos="567"/>
                <w:tab w:val="left" w:pos="1134"/>
                <w:tab w:val="left" w:pos="1701"/>
                <w:tab w:val="left" w:pos="2268"/>
                <w:tab w:val="left" w:pos="2835"/>
              </w:tabs>
              <w:jc w:val="right"/>
              <w:rPr>
                <w:rFonts w:ascii="Calibri" w:hAnsi="Calibri"/>
                <w:color w:val="FF0000"/>
                <w:sz w:val="22"/>
                <w:szCs w:val="22"/>
              </w:rPr>
            </w:pPr>
            <w:r w:rsidRPr="000E643A">
              <w:rPr>
                <w:rFonts w:ascii="Calibri" w:hAnsi="Calibri"/>
                <w:sz w:val="22"/>
                <w:szCs w:val="22"/>
              </w:rPr>
              <w:t xml:space="preserve"> </w:t>
            </w:r>
            <w:r w:rsidR="00A32031" w:rsidRPr="000E643A">
              <w:rPr>
                <w:rFonts w:ascii="Calibri" w:hAnsi="Calibri"/>
                <w:sz w:val="22"/>
                <w:szCs w:val="22"/>
              </w:rPr>
              <w:t>3</w:t>
            </w:r>
            <w:r w:rsidR="00E73988" w:rsidRPr="000E643A">
              <w:rPr>
                <w:rFonts w:ascii="Calibri" w:hAnsi="Calibri"/>
                <w:sz w:val="22"/>
                <w:szCs w:val="22"/>
              </w:rPr>
              <w:t>,</w:t>
            </w:r>
            <w:r w:rsidR="00860D82">
              <w:rPr>
                <w:rFonts w:ascii="Calibri" w:hAnsi="Calibri"/>
                <w:sz w:val="22"/>
                <w:szCs w:val="22"/>
              </w:rPr>
              <w:t>08</w:t>
            </w:r>
            <w:r w:rsidR="008F7865">
              <w:rPr>
                <w:rFonts w:ascii="Calibri" w:hAnsi="Calibri"/>
                <w:sz w:val="22"/>
                <w:szCs w:val="22"/>
              </w:rPr>
              <w:t>2.52</w:t>
            </w:r>
          </w:p>
        </w:tc>
      </w:tr>
      <w:tr w:rsidR="00731BA4" w:rsidRPr="000E643A" w:rsidTr="00BA3F64">
        <w:tc>
          <w:tcPr>
            <w:tcW w:w="6734" w:type="dxa"/>
          </w:tcPr>
          <w:p w:rsidR="00731BA4" w:rsidRPr="000E643A" w:rsidRDefault="00731BA4" w:rsidP="000D7738">
            <w:pPr>
              <w:tabs>
                <w:tab w:val="left" w:pos="567"/>
                <w:tab w:val="left" w:pos="1134"/>
                <w:tab w:val="left" w:pos="1701"/>
                <w:tab w:val="left" w:pos="2268"/>
                <w:tab w:val="left" w:pos="2835"/>
              </w:tabs>
              <w:rPr>
                <w:rFonts w:ascii="Calibri" w:hAnsi="Calibri"/>
                <w:sz w:val="22"/>
                <w:szCs w:val="22"/>
              </w:rPr>
            </w:pPr>
            <w:r w:rsidRPr="000E643A">
              <w:rPr>
                <w:rFonts w:ascii="Calibri" w:hAnsi="Calibri"/>
                <w:sz w:val="22"/>
                <w:szCs w:val="22"/>
              </w:rPr>
              <w:t>National Savings and Investment Account</w:t>
            </w:r>
          </w:p>
        </w:tc>
        <w:tc>
          <w:tcPr>
            <w:tcW w:w="328" w:type="dxa"/>
          </w:tcPr>
          <w:p w:rsidR="00731BA4" w:rsidRPr="000E643A" w:rsidRDefault="00731BA4" w:rsidP="00731BA4">
            <w:pPr>
              <w:tabs>
                <w:tab w:val="left" w:pos="567"/>
                <w:tab w:val="left" w:pos="1134"/>
                <w:tab w:val="left" w:pos="1701"/>
                <w:tab w:val="left" w:pos="2268"/>
                <w:tab w:val="left" w:pos="2835"/>
              </w:tabs>
              <w:jc w:val="right"/>
              <w:rPr>
                <w:rFonts w:ascii="Calibri" w:hAnsi="Calibri"/>
                <w:sz w:val="22"/>
                <w:szCs w:val="22"/>
              </w:rPr>
            </w:pPr>
            <w:r w:rsidRPr="000E643A">
              <w:rPr>
                <w:rFonts w:ascii="Calibri" w:hAnsi="Calibri"/>
                <w:sz w:val="22"/>
                <w:szCs w:val="22"/>
              </w:rPr>
              <w:t>£</w:t>
            </w:r>
          </w:p>
        </w:tc>
        <w:tc>
          <w:tcPr>
            <w:tcW w:w="1211" w:type="dxa"/>
          </w:tcPr>
          <w:p w:rsidR="00731BA4" w:rsidRPr="000E643A" w:rsidRDefault="002C411B" w:rsidP="002A49A8">
            <w:pPr>
              <w:tabs>
                <w:tab w:val="left" w:pos="567"/>
                <w:tab w:val="left" w:pos="1134"/>
                <w:tab w:val="left" w:pos="1701"/>
                <w:tab w:val="left" w:pos="2268"/>
                <w:tab w:val="left" w:pos="2835"/>
              </w:tabs>
              <w:jc w:val="right"/>
              <w:rPr>
                <w:rFonts w:ascii="Calibri" w:hAnsi="Calibri"/>
                <w:sz w:val="22"/>
                <w:szCs w:val="22"/>
              </w:rPr>
            </w:pPr>
            <w:r w:rsidRPr="000E643A">
              <w:rPr>
                <w:rFonts w:ascii="Calibri" w:hAnsi="Calibri"/>
                <w:sz w:val="22"/>
                <w:szCs w:val="22"/>
              </w:rPr>
              <w:t xml:space="preserve"> 1,7</w:t>
            </w:r>
            <w:r w:rsidR="00D435E8">
              <w:rPr>
                <w:rFonts w:ascii="Calibri" w:hAnsi="Calibri"/>
                <w:sz w:val="22"/>
                <w:szCs w:val="22"/>
              </w:rPr>
              <w:t>55.99</w:t>
            </w:r>
          </w:p>
        </w:tc>
      </w:tr>
    </w:tbl>
    <w:p w:rsidR="00BF448A" w:rsidRPr="000E643A" w:rsidRDefault="00BF448A" w:rsidP="00E13314">
      <w:pPr>
        <w:tabs>
          <w:tab w:val="left" w:pos="567"/>
          <w:tab w:val="left" w:pos="1134"/>
          <w:tab w:val="left" w:pos="1701"/>
          <w:tab w:val="left" w:pos="2268"/>
          <w:tab w:val="left" w:pos="2835"/>
        </w:tabs>
        <w:rPr>
          <w:rFonts w:ascii="Calibri" w:hAnsi="Calibri"/>
          <w:sz w:val="22"/>
          <w:szCs w:val="22"/>
        </w:rPr>
      </w:pPr>
    </w:p>
    <w:p w:rsidR="00AB6612" w:rsidRPr="00A91743" w:rsidRDefault="00671095" w:rsidP="00E13314">
      <w:pPr>
        <w:tabs>
          <w:tab w:val="left" w:pos="567"/>
          <w:tab w:val="left" w:pos="1134"/>
          <w:tab w:val="left" w:pos="1701"/>
          <w:tab w:val="left" w:pos="2268"/>
          <w:tab w:val="left" w:pos="2835"/>
        </w:tabs>
        <w:rPr>
          <w:rFonts w:ascii="Calibri" w:hAnsi="Calibri"/>
          <w:color w:val="FF0000"/>
          <w:sz w:val="22"/>
          <w:szCs w:val="22"/>
        </w:rPr>
      </w:pPr>
      <w:r w:rsidRPr="000E643A">
        <w:rPr>
          <w:rFonts w:ascii="Calibri" w:hAnsi="Calibri"/>
          <w:sz w:val="22"/>
          <w:szCs w:val="22"/>
        </w:rPr>
        <w:tab/>
      </w:r>
      <w:r w:rsidRPr="00A91743">
        <w:rPr>
          <w:rFonts w:ascii="Calibri" w:hAnsi="Calibri"/>
          <w:sz w:val="22"/>
          <w:szCs w:val="22"/>
        </w:rPr>
        <w:t>Balances shown are after payments made and monies received.</w:t>
      </w:r>
      <w:r w:rsidR="00A91743">
        <w:rPr>
          <w:rFonts w:ascii="Calibri" w:hAnsi="Calibri"/>
          <w:sz w:val="22"/>
          <w:szCs w:val="22"/>
        </w:rPr>
        <w:t xml:space="preserve"> </w:t>
      </w:r>
    </w:p>
    <w:p w:rsidR="00671095" w:rsidRPr="003D23D8" w:rsidRDefault="00671095" w:rsidP="00E13314">
      <w:pPr>
        <w:tabs>
          <w:tab w:val="left" w:pos="567"/>
          <w:tab w:val="left" w:pos="1134"/>
          <w:tab w:val="left" w:pos="1701"/>
          <w:tab w:val="left" w:pos="2268"/>
          <w:tab w:val="left" w:pos="2835"/>
        </w:tabs>
        <w:rPr>
          <w:rFonts w:ascii="Calibri" w:hAnsi="Calibri"/>
          <w:b/>
          <w:sz w:val="16"/>
          <w:szCs w:val="22"/>
        </w:rPr>
      </w:pPr>
    </w:p>
    <w:p w:rsidR="00E43BA1" w:rsidRPr="000E643A" w:rsidRDefault="00F05FAB" w:rsidP="00BF448A">
      <w:pPr>
        <w:tabs>
          <w:tab w:val="left" w:pos="0"/>
          <w:tab w:val="left" w:pos="567"/>
          <w:tab w:val="left" w:pos="1134"/>
          <w:tab w:val="left" w:pos="1701"/>
          <w:tab w:val="left" w:pos="2268"/>
          <w:tab w:val="left" w:pos="2835"/>
        </w:tabs>
        <w:rPr>
          <w:rFonts w:ascii="Calibri" w:hAnsi="Calibri"/>
          <w:bCs/>
          <w:sz w:val="22"/>
          <w:szCs w:val="22"/>
          <w:u w:val="single"/>
        </w:rPr>
      </w:pPr>
      <w:r w:rsidRPr="000E643A">
        <w:rPr>
          <w:rFonts w:ascii="Calibri" w:hAnsi="Calibri"/>
          <w:bCs/>
          <w:sz w:val="22"/>
          <w:szCs w:val="22"/>
        </w:rPr>
        <w:tab/>
      </w:r>
      <w:r w:rsidR="00E43BA1" w:rsidRPr="000E643A">
        <w:rPr>
          <w:rFonts w:ascii="Calibri" w:hAnsi="Calibri"/>
          <w:bCs/>
          <w:sz w:val="22"/>
          <w:szCs w:val="22"/>
          <w:u w:val="single"/>
        </w:rPr>
        <w:t>Monies Received</w:t>
      </w:r>
    </w:p>
    <w:p w:rsidR="00D16207" w:rsidRPr="009C0837" w:rsidRDefault="00D16207" w:rsidP="00BF448A">
      <w:pPr>
        <w:tabs>
          <w:tab w:val="left" w:pos="0"/>
          <w:tab w:val="left" w:pos="567"/>
          <w:tab w:val="left" w:pos="1134"/>
          <w:tab w:val="left" w:pos="1701"/>
          <w:tab w:val="left" w:pos="2268"/>
          <w:tab w:val="left" w:pos="2835"/>
        </w:tabs>
        <w:rPr>
          <w:rFonts w:ascii="Calibri" w:hAnsi="Calibri"/>
          <w:bCs/>
          <w:sz w:val="14"/>
          <w:szCs w:val="22"/>
          <w:u w:val="single"/>
        </w:rPr>
      </w:pPr>
    </w:p>
    <w:tbl>
      <w:tblPr>
        <w:tblW w:w="0" w:type="auto"/>
        <w:tblInd w:w="1126" w:type="dxa"/>
        <w:tblLook w:val="04A0"/>
      </w:tblPr>
      <w:tblGrid>
        <w:gridCol w:w="6734"/>
        <w:gridCol w:w="328"/>
        <w:gridCol w:w="1211"/>
      </w:tblGrid>
      <w:tr w:rsidR="008F7865" w:rsidRPr="000E643A" w:rsidTr="00BA3F64">
        <w:trPr>
          <w:trHeight w:val="138"/>
        </w:trPr>
        <w:tc>
          <w:tcPr>
            <w:tcW w:w="6734" w:type="dxa"/>
          </w:tcPr>
          <w:p w:rsidR="008F7865" w:rsidRDefault="008F7865" w:rsidP="00651FFE">
            <w:pPr>
              <w:tabs>
                <w:tab w:val="left" w:pos="567"/>
                <w:tab w:val="left" w:pos="1134"/>
                <w:tab w:val="left" w:pos="1701"/>
                <w:tab w:val="left" w:pos="2268"/>
                <w:tab w:val="left" w:pos="2835"/>
              </w:tabs>
              <w:rPr>
                <w:rFonts w:ascii="Calibri" w:hAnsi="Calibri"/>
                <w:sz w:val="22"/>
                <w:szCs w:val="22"/>
              </w:rPr>
            </w:pPr>
            <w:r>
              <w:rPr>
                <w:rFonts w:ascii="Calibri" w:hAnsi="Calibri"/>
                <w:sz w:val="22"/>
                <w:szCs w:val="22"/>
              </w:rPr>
              <w:t>Parish Precept (1st instalment</w:t>
            </w:r>
          </w:p>
        </w:tc>
        <w:tc>
          <w:tcPr>
            <w:tcW w:w="328" w:type="dxa"/>
          </w:tcPr>
          <w:p w:rsidR="008F7865" w:rsidRDefault="008F7865" w:rsidP="00513323">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w:t>
            </w:r>
          </w:p>
        </w:tc>
        <w:tc>
          <w:tcPr>
            <w:tcW w:w="1211" w:type="dxa"/>
          </w:tcPr>
          <w:p w:rsidR="008F7865" w:rsidRDefault="008F7865" w:rsidP="00651FFE">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1,585.00</w:t>
            </w:r>
          </w:p>
        </w:tc>
      </w:tr>
      <w:tr w:rsidR="00BE1E51" w:rsidRPr="000E643A" w:rsidTr="00BA3F64">
        <w:trPr>
          <w:trHeight w:val="138"/>
        </w:trPr>
        <w:tc>
          <w:tcPr>
            <w:tcW w:w="6734" w:type="dxa"/>
          </w:tcPr>
          <w:p w:rsidR="00BE1E51" w:rsidRDefault="008F7865" w:rsidP="00651FFE">
            <w:pPr>
              <w:tabs>
                <w:tab w:val="left" w:pos="567"/>
                <w:tab w:val="left" w:pos="1134"/>
                <w:tab w:val="left" w:pos="1701"/>
                <w:tab w:val="left" w:pos="2268"/>
                <w:tab w:val="left" w:pos="2835"/>
              </w:tabs>
              <w:rPr>
                <w:rFonts w:ascii="Calibri" w:hAnsi="Calibri"/>
                <w:sz w:val="22"/>
                <w:szCs w:val="22"/>
              </w:rPr>
            </w:pPr>
            <w:r>
              <w:rPr>
                <w:rFonts w:ascii="Calibri" w:hAnsi="Calibri"/>
                <w:sz w:val="22"/>
                <w:szCs w:val="22"/>
              </w:rPr>
              <w:t>HMRC Vat Refund</w:t>
            </w:r>
          </w:p>
        </w:tc>
        <w:tc>
          <w:tcPr>
            <w:tcW w:w="328" w:type="dxa"/>
          </w:tcPr>
          <w:p w:rsidR="00BE1E51" w:rsidRDefault="00BE1E51" w:rsidP="00513323">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w:t>
            </w:r>
          </w:p>
        </w:tc>
        <w:tc>
          <w:tcPr>
            <w:tcW w:w="1211" w:type="dxa"/>
          </w:tcPr>
          <w:p w:rsidR="00BE1E51" w:rsidRPr="000E643A" w:rsidRDefault="008F7865" w:rsidP="00651FFE">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482.78</w:t>
            </w:r>
          </w:p>
        </w:tc>
      </w:tr>
      <w:tr w:rsidR="00D435E8" w:rsidRPr="000E643A" w:rsidTr="00BA3F64">
        <w:trPr>
          <w:trHeight w:val="138"/>
        </w:trPr>
        <w:tc>
          <w:tcPr>
            <w:tcW w:w="6734" w:type="dxa"/>
          </w:tcPr>
          <w:p w:rsidR="00D435E8" w:rsidRDefault="00D435E8" w:rsidP="00651FFE">
            <w:pPr>
              <w:tabs>
                <w:tab w:val="left" w:pos="567"/>
                <w:tab w:val="left" w:pos="1134"/>
                <w:tab w:val="left" w:pos="1701"/>
                <w:tab w:val="left" w:pos="2268"/>
                <w:tab w:val="left" w:pos="2835"/>
              </w:tabs>
              <w:rPr>
                <w:rFonts w:ascii="Calibri" w:hAnsi="Calibri"/>
                <w:sz w:val="22"/>
                <w:szCs w:val="22"/>
              </w:rPr>
            </w:pPr>
            <w:r>
              <w:rPr>
                <w:rFonts w:ascii="Calibri" w:hAnsi="Calibri"/>
                <w:sz w:val="22"/>
                <w:szCs w:val="22"/>
              </w:rPr>
              <w:t>Reserve Account (Interest)</w:t>
            </w:r>
          </w:p>
        </w:tc>
        <w:tc>
          <w:tcPr>
            <w:tcW w:w="328" w:type="dxa"/>
          </w:tcPr>
          <w:p w:rsidR="00D435E8" w:rsidRDefault="00D435E8" w:rsidP="00513323">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w:t>
            </w:r>
          </w:p>
        </w:tc>
        <w:tc>
          <w:tcPr>
            <w:tcW w:w="1211" w:type="dxa"/>
          </w:tcPr>
          <w:p w:rsidR="00D435E8" w:rsidRDefault="00D435E8" w:rsidP="00651FFE">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0.31</w:t>
            </w:r>
          </w:p>
        </w:tc>
      </w:tr>
    </w:tbl>
    <w:p w:rsidR="00796635" w:rsidRPr="003D23D8" w:rsidRDefault="00796635" w:rsidP="00BF448A">
      <w:pPr>
        <w:tabs>
          <w:tab w:val="left" w:pos="0"/>
          <w:tab w:val="left" w:pos="567"/>
          <w:tab w:val="left" w:pos="1134"/>
          <w:tab w:val="left" w:pos="1701"/>
          <w:tab w:val="left" w:pos="2268"/>
          <w:tab w:val="left" w:pos="2835"/>
        </w:tabs>
        <w:rPr>
          <w:rFonts w:ascii="Calibri" w:hAnsi="Calibri"/>
          <w:bCs/>
          <w:sz w:val="16"/>
          <w:szCs w:val="22"/>
        </w:rPr>
      </w:pPr>
    </w:p>
    <w:p w:rsidR="00B8167B" w:rsidRPr="000E643A" w:rsidRDefault="00B8167B" w:rsidP="00B8167B">
      <w:pPr>
        <w:tabs>
          <w:tab w:val="left" w:pos="0"/>
          <w:tab w:val="left" w:pos="567"/>
          <w:tab w:val="left" w:pos="1134"/>
          <w:tab w:val="left" w:pos="1701"/>
          <w:tab w:val="left" w:pos="2268"/>
          <w:tab w:val="left" w:pos="2835"/>
        </w:tabs>
        <w:rPr>
          <w:rFonts w:ascii="Calibri" w:hAnsi="Calibri"/>
          <w:bCs/>
          <w:sz w:val="22"/>
          <w:szCs w:val="22"/>
          <w:u w:val="single"/>
        </w:rPr>
      </w:pPr>
      <w:r w:rsidRPr="000E643A">
        <w:rPr>
          <w:rFonts w:ascii="Calibri" w:hAnsi="Calibri"/>
          <w:bCs/>
          <w:sz w:val="22"/>
          <w:szCs w:val="22"/>
        </w:rPr>
        <w:tab/>
      </w:r>
      <w:r w:rsidRPr="000E643A">
        <w:rPr>
          <w:rFonts w:ascii="Calibri" w:hAnsi="Calibri"/>
          <w:bCs/>
          <w:sz w:val="22"/>
          <w:szCs w:val="22"/>
          <w:u w:val="single"/>
        </w:rPr>
        <w:t>Payments – Made</w:t>
      </w:r>
    </w:p>
    <w:p w:rsidR="002C411B" w:rsidRPr="009C0837" w:rsidRDefault="002C411B" w:rsidP="00B8167B">
      <w:pPr>
        <w:tabs>
          <w:tab w:val="left" w:pos="0"/>
          <w:tab w:val="left" w:pos="567"/>
          <w:tab w:val="left" w:pos="1134"/>
          <w:tab w:val="left" w:pos="1701"/>
          <w:tab w:val="left" w:pos="2268"/>
          <w:tab w:val="left" w:pos="2835"/>
        </w:tabs>
        <w:rPr>
          <w:rFonts w:ascii="Calibri" w:hAnsi="Calibri"/>
          <w:bCs/>
          <w:sz w:val="14"/>
          <w:szCs w:val="22"/>
          <w:u w:val="single"/>
        </w:rPr>
      </w:pPr>
    </w:p>
    <w:tbl>
      <w:tblPr>
        <w:tblpPr w:leftFromText="180" w:rightFromText="180" w:vertAnchor="text" w:horzAnchor="margin" w:tblpXSpec="right" w:tblpY="-10"/>
        <w:tblW w:w="0" w:type="auto"/>
        <w:tblLook w:val="04A0"/>
      </w:tblPr>
      <w:tblGrid>
        <w:gridCol w:w="6726"/>
        <w:gridCol w:w="328"/>
        <w:gridCol w:w="1219"/>
      </w:tblGrid>
      <w:tr w:rsidR="00860D82" w:rsidRPr="000E643A" w:rsidTr="00BA3F64">
        <w:trPr>
          <w:trHeight w:val="138"/>
        </w:trPr>
        <w:tc>
          <w:tcPr>
            <w:tcW w:w="6726" w:type="dxa"/>
          </w:tcPr>
          <w:p w:rsidR="00860D82" w:rsidRDefault="005E7A83" w:rsidP="002C411B">
            <w:pPr>
              <w:tabs>
                <w:tab w:val="left" w:pos="567"/>
                <w:tab w:val="left" w:pos="1134"/>
                <w:tab w:val="left" w:pos="1701"/>
                <w:tab w:val="left" w:pos="2268"/>
                <w:tab w:val="left" w:pos="2835"/>
              </w:tabs>
              <w:rPr>
                <w:rFonts w:ascii="Calibri" w:hAnsi="Calibri"/>
                <w:bCs/>
                <w:sz w:val="22"/>
                <w:szCs w:val="22"/>
              </w:rPr>
            </w:pPr>
            <w:r>
              <w:rPr>
                <w:rFonts w:ascii="Calibri" w:hAnsi="Calibri"/>
                <w:bCs/>
                <w:sz w:val="22"/>
                <w:szCs w:val="22"/>
              </w:rPr>
              <w:t>None</w:t>
            </w:r>
          </w:p>
        </w:tc>
        <w:tc>
          <w:tcPr>
            <w:tcW w:w="328" w:type="dxa"/>
          </w:tcPr>
          <w:p w:rsidR="00860D82" w:rsidRPr="000E643A" w:rsidRDefault="002A011C" w:rsidP="002C411B">
            <w:pPr>
              <w:tabs>
                <w:tab w:val="left" w:pos="567"/>
                <w:tab w:val="left" w:pos="1134"/>
                <w:tab w:val="left" w:pos="1701"/>
                <w:tab w:val="left" w:pos="2268"/>
                <w:tab w:val="left" w:pos="2835"/>
              </w:tabs>
              <w:jc w:val="right"/>
              <w:rPr>
                <w:rFonts w:ascii="Calibri" w:hAnsi="Calibri"/>
                <w:sz w:val="22"/>
                <w:szCs w:val="22"/>
              </w:rPr>
            </w:pPr>
            <w:r>
              <w:rPr>
                <w:rFonts w:ascii="Calibri" w:hAnsi="Calibri"/>
                <w:sz w:val="22"/>
                <w:szCs w:val="22"/>
              </w:rPr>
              <w:t>£</w:t>
            </w:r>
          </w:p>
        </w:tc>
        <w:tc>
          <w:tcPr>
            <w:tcW w:w="1219" w:type="dxa"/>
          </w:tcPr>
          <w:p w:rsidR="00860D82" w:rsidRPr="000E643A" w:rsidRDefault="005E7A83" w:rsidP="00D435E8">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.00</w:t>
            </w:r>
          </w:p>
        </w:tc>
      </w:tr>
    </w:tbl>
    <w:p w:rsidR="002A011C" w:rsidRDefault="002A011C" w:rsidP="00BF448A">
      <w:pPr>
        <w:tabs>
          <w:tab w:val="left" w:pos="0"/>
          <w:tab w:val="left" w:pos="567"/>
          <w:tab w:val="left" w:pos="1134"/>
          <w:tab w:val="left" w:pos="1701"/>
          <w:tab w:val="left" w:pos="2268"/>
          <w:tab w:val="left" w:pos="2835"/>
        </w:tabs>
        <w:rPr>
          <w:rFonts w:ascii="Calibri" w:hAnsi="Calibri"/>
          <w:bCs/>
          <w:sz w:val="22"/>
          <w:szCs w:val="22"/>
        </w:rPr>
      </w:pPr>
    </w:p>
    <w:p w:rsidR="00860D82" w:rsidRPr="003D23D8" w:rsidRDefault="00D834A9" w:rsidP="00BF448A">
      <w:pPr>
        <w:tabs>
          <w:tab w:val="left" w:pos="0"/>
          <w:tab w:val="left" w:pos="567"/>
          <w:tab w:val="left" w:pos="1134"/>
          <w:tab w:val="left" w:pos="1701"/>
          <w:tab w:val="left" w:pos="2268"/>
          <w:tab w:val="left" w:pos="2835"/>
        </w:tabs>
        <w:rPr>
          <w:rFonts w:ascii="Calibri" w:hAnsi="Calibri"/>
          <w:bCs/>
          <w:sz w:val="16"/>
          <w:szCs w:val="22"/>
        </w:rPr>
      </w:pPr>
      <w:r w:rsidRPr="003D23D8">
        <w:rPr>
          <w:rFonts w:ascii="Calibri" w:hAnsi="Calibri"/>
          <w:bCs/>
          <w:sz w:val="16"/>
          <w:szCs w:val="22"/>
        </w:rPr>
        <w:tab/>
      </w:r>
      <w:r w:rsidR="00C11361" w:rsidRPr="003D23D8">
        <w:rPr>
          <w:rFonts w:ascii="Calibri" w:hAnsi="Calibri"/>
          <w:bCs/>
          <w:sz w:val="16"/>
          <w:szCs w:val="22"/>
        </w:rPr>
        <w:tab/>
      </w:r>
    </w:p>
    <w:p w:rsidR="00BF448A" w:rsidRPr="000E643A" w:rsidRDefault="00237B24" w:rsidP="00BF448A">
      <w:pPr>
        <w:tabs>
          <w:tab w:val="left" w:pos="0"/>
          <w:tab w:val="left" w:pos="567"/>
          <w:tab w:val="left" w:pos="1134"/>
          <w:tab w:val="left" w:pos="1701"/>
          <w:tab w:val="left" w:pos="2268"/>
          <w:tab w:val="left" w:pos="2835"/>
        </w:tabs>
        <w:rPr>
          <w:rFonts w:ascii="Calibri" w:hAnsi="Calibri"/>
          <w:bCs/>
          <w:sz w:val="22"/>
          <w:szCs w:val="22"/>
          <w:u w:val="single"/>
        </w:rPr>
      </w:pPr>
      <w:r w:rsidRPr="00237B24">
        <w:rPr>
          <w:rFonts w:ascii="Calibri" w:hAnsi="Calibri"/>
          <w:bCs/>
          <w:sz w:val="22"/>
          <w:szCs w:val="22"/>
        </w:rPr>
        <w:tab/>
      </w:r>
      <w:r w:rsidR="00BF448A" w:rsidRPr="000E643A">
        <w:rPr>
          <w:rFonts w:ascii="Calibri" w:hAnsi="Calibri"/>
          <w:bCs/>
          <w:sz w:val="22"/>
          <w:szCs w:val="22"/>
          <w:u w:val="single"/>
        </w:rPr>
        <w:t xml:space="preserve">Payments </w:t>
      </w:r>
      <w:r w:rsidR="00BE6ECB" w:rsidRPr="000E643A">
        <w:rPr>
          <w:rFonts w:ascii="Calibri" w:hAnsi="Calibri"/>
          <w:bCs/>
          <w:sz w:val="22"/>
          <w:szCs w:val="22"/>
          <w:u w:val="single"/>
        </w:rPr>
        <w:t>– To R</w:t>
      </w:r>
      <w:r w:rsidR="00BF448A" w:rsidRPr="000E643A">
        <w:rPr>
          <w:rFonts w:ascii="Calibri" w:hAnsi="Calibri"/>
          <w:bCs/>
          <w:sz w:val="22"/>
          <w:szCs w:val="22"/>
          <w:u w:val="single"/>
        </w:rPr>
        <w:t>aise</w:t>
      </w:r>
    </w:p>
    <w:p w:rsidR="00731BA4" w:rsidRPr="009C0837" w:rsidRDefault="00731BA4" w:rsidP="00BF448A">
      <w:pPr>
        <w:tabs>
          <w:tab w:val="left" w:pos="0"/>
          <w:tab w:val="left" w:pos="567"/>
          <w:tab w:val="left" w:pos="1134"/>
          <w:tab w:val="left" w:pos="1701"/>
          <w:tab w:val="left" w:pos="2268"/>
          <w:tab w:val="left" w:pos="2835"/>
        </w:tabs>
        <w:rPr>
          <w:rFonts w:ascii="Calibri" w:hAnsi="Calibri"/>
          <w:bCs/>
          <w:sz w:val="14"/>
          <w:szCs w:val="22"/>
          <w:u w:val="single"/>
        </w:rPr>
      </w:pPr>
    </w:p>
    <w:tbl>
      <w:tblPr>
        <w:tblW w:w="0" w:type="auto"/>
        <w:jc w:val="right"/>
        <w:tblLook w:val="04A0"/>
      </w:tblPr>
      <w:tblGrid>
        <w:gridCol w:w="6779"/>
        <w:gridCol w:w="328"/>
        <w:gridCol w:w="1211"/>
      </w:tblGrid>
      <w:tr w:rsidR="008F7865" w:rsidRPr="000E643A" w:rsidTr="00614EA2">
        <w:trPr>
          <w:trHeight w:val="138"/>
          <w:jc w:val="right"/>
        </w:trPr>
        <w:tc>
          <w:tcPr>
            <w:tcW w:w="6779" w:type="dxa"/>
          </w:tcPr>
          <w:p w:rsidR="008F7865" w:rsidRPr="00A04CAC" w:rsidRDefault="008F7865" w:rsidP="00A04CAC">
            <w:pPr>
              <w:tabs>
                <w:tab w:val="left" w:pos="0"/>
                <w:tab w:val="left" w:pos="567"/>
                <w:tab w:val="left" w:pos="1134"/>
                <w:tab w:val="left" w:pos="1701"/>
                <w:tab w:val="left" w:pos="2268"/>
                <w:tab w:val="left" w:pos="2835"/>
              </w:tabs>
              <w:rPr>
                <w:rFonts w:ascii="Calibri" w:hAnsi="Calibri"/>
                <w:bCs/>
                <w:sz w:val="22"/>
                <w:szCs w:val="22"/>
              </w:rPr>
            </w:pPr>
            <w:r w:rsidRPr="00A04CAC">
              <w:rPr>
                <w:rFonts w:ascii="Calibri" w:hAnsi="Calibri"/>
                <w:bCs/>
                <w:sz w:val="22"/>
                <w:szCs w:val="22"/>
              </w:rPr>
              <w:t>Ryedale D</w:t>
            </w:r>
            <w:r w:rsidR="00A04CAC">
              <w:rPr>
                <w:rFonts w:ascii="Calibri" w:hAnsi="Calibri"/>
                <w:bCs/>
                <w:sz w:val="22"/>
                <w:szCs w:val="22"/>
              </w:rPr>
              <w:t>istrict Council -</w:t>
            </w:r>
            <w:r w:rsidRPr="00A04CAC">
              <w:rPr>
                <w:rFonts w:ascii="Calibri" w:hAnsi="Calibri"/>
                <w:bCs/>
                <w:sz w:val="22"/>
                <w:szCs w:val="22"/>
              </w:rPr>
              <w:t xml:space="preserve"> rent for Community Land Eastfield</w:t>
            </w:r>
          </w:p>
        </w:tc>
        <w:tc>
          <w:tcPr>
            <w:tcW w:w="328"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sidRPr="00A04CAC">
              <w:rPr>
                <w:rFonts w:ascii="Calibri" w:hAnsi="Calibri"/>
                <w:bCs/>
                <w:sz w:val="22"/>
                <w:szCs w:val="22"/>
              </w:rPr>
              <w:t>10.00</w:t>
            </w:r>
          </w:p>
        </w:tc>
      </w:tr>
      <w:tr w:rsidR="008F7865" w:rsidRPr="000E643A" w:rsidTr="00614EA2">
        <w:trPr>
          <w:trHeight w:val="138"/>
          <w:jc w:val="right"/>
        </w:trPr>
        <w:tc>
          <w:tcPr>
            <w:tcW w:w="6779" w:type="dxa"/>
          </w:tcPr>
          <w:p w:rsidR="008F7865" w:rsidRPr="00A04CAC" w:rsidRDefault="00A04CAC" w:rsidP="00A04CAC">
            <w:pPr>
              <w:tabs>
                <w:tab w:val="left" w:pos="0"/>
                <w:tab w:val="left" w:pos="567"/>
                <w:tab w:val="left" w:pos="1134"/>
                <w:tab w:val="left" w:pos="1701"/>
                <w:tab w:val="left" w:pos="2268"/>
                <w:tab w:val="left" w:pos="2835"/>
              </w:tabs>
              <w:rPr>
                <w:rFonts w:ascii="Calibri" w:hAnsi="Calibri"/>
                <w:bCs/>
                <w:sz w:val="22"/>
                <w:szCs w:val="22"/>
              </w:rPr>
            </w:pPr>
            <w:r>
              <w:rPr>
                <w:rFonts w:ascii="Calibri" w:hAnsi="Calibri"/>
                <w:bCs/>
                <w:sz w:val="22"/>
                <w:szCs w:val="22"/>
              </w:rPr>
              <w:t>A</w:t>
            </w:r>
            <w:r w:rsidRPr="00A04CAC">
              <w:rPr>
                <w:rFonts w:ascii="Calibri" w:hAnsi="Calibri"/>
                <w:bCs/>
                <w:sz w:val="22"/>
                <w:szCs w:val="22"/>
              </w:rPr>
              <w:t xml:space="preserve">nnual subscription </w:t>
            </w:r>
            <w:r>
              <w:rPr>
                <w:rFonts w:ascii="Calibri" w:hAnsi="Calibri"/>
                <w:bCs/>
                <w:sz w:val="22"/>
                <w:szCs w:val="22"/>
              </w:rPr>
              <w:t xml:space="preserve">- </w:t>
            </w:r>
            <w:r w:rsidRPr="00A04CAC">
              <w:rPr>
                <w:rFonts w:ascii="Calibri" w:hAnsi="Calibri"/>
                <w:bCs/>
                <w:sz w:val="22"/>
                <w:szCs w:val="22"/>
              </w:rPr>
              <w:t>Yorkshire Local Councils Association</w:t>
            </w:r>
          </w:p>
        </w:tc>
        <w:tc>
          <w:tcPr>
            <w:tcW w:w="328"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sidRPr="00A04CAC">
              <w:rPr>
                <w:rFonts w:ascii="Calibri" w:hAnsi="Calibri"/>
                <w:bCs/>
                <w:sz w:val="22"/>
                <w:szCs w:val="22"/>
              </w:rPr>
              <w:t>112.00</w:t>
            </w:r>
          </w:p>
        </w:tc>
      </w:tr>
      <w:tr w:rsidR="008F7865" w:rsidRPr="000E643A" w:rsidTr="00614EA2">
        <w:trPr>
          <w:trHeight w:val="138"/>
          <w:jc w:val="right"/>
        </w:trPr>
        <w:tc>
          <w:tcPr>
            <w:tcW w:w="6779" w:type="dxa"/>
          </w:tcPr>
          <w:p w:rsidR="008F7865" w:rsidRPr="00A04CAC" w:rsidRDefault="00A04CAC" w:rsidP="00A04CAC">
            <w:pPr>
              <w:tabs>
                <w:tab w:val="left" w:pos="0"/>
                <w:tab w:val="left" w:pos="567"/>
                <w:tab w:val="left" w:pos="1134"/>
                <w:tab w:val="left" w:pos="1701"/>
                <w:tab w:val="left" w:pos="2268"/>
                <w:tab w:val="left" w:pos="2835"/>
              </w:tabs>
              <w:rPr>
                <w:rFonts w:ascii="Calibri" w:hAnsi="Calibri"/>
                <w:bCs/>
                <w:sz w:val="22"/>
                <w:szCs w:val="22"/>
              </w:rPr>
            </w:pPr>
            <w:r w:rsidRPr="00A04CAC">
              <w:rPr>
                <w:rFonts w:ascii="Calibri" w:hAnsi="Calibri"/>
                <w:bCs/>
                <w:sz w:val="22"/>
                <w:szCs w:val="22"/>
              </w:rPr>
              <w:t xml:space="preserve">Autela Ltd </w:t>
            </w:r>
            <w:r>
              <w:rPr>
                <w:rFonts w:ascii="Calibri" w:hAnsi="Calibri"/>
                <w:bCs/>
                <w:sz w:val="22"/>
                <w:szCs w:val="22"/>
              </w:rPr>
              <w:t xml:space="preserve">- </w:t>
            </w:r>
            <w:r w:rsidRPr="00A04CAC">
              <w:rPr>
                <w:rFonts w:ascii="Calibri" w:hAnsi="Calibri"/>
                <w:bCs/>
                <w:sz w:val="22"/>
                <w:szCs w:val="22"/>
              </w:rPr>
              <w:t>Annual payroll cost</w:t>
            </w:r>
          </w:p>
        </w:tc>
        <w:tc>
          <w:tcPr>
            <w:tcW w:w="328" w:type="dxa"/>
          </w:tcPr>
          <w:p w:rsidR="00A04CAC"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sidRPr="00A04CAC">
              <w:rPr>
                <w:rFonts w:ascii="Calibri" w:hAnsi="Calibri"/>
                <w:bCs/>
                <w:sz w:val="22"/>
                <w:szCs w:val="22"/>
              </w:rPr>
              <w:t>68.25</w:t>
            </w:r>
          </w:p>
        </w:tc>
      </w:tr>
      <w:tr w:rsidR="008F7865" w:rsidRPr="000E643A" w:rsidTr="00614EA2">
        <w:trPr>
          <w:trHeight w:val="138"/>
          <w:jc w:val="right"/>
        </w:trPr>
        <w:tc>
          <w:tcPr>
            <w:tcW w:w="6779" w:type="dxa"/>
          </w:tcPr>
          <w:p w:rsidR="008F7865" w:rsidRPr="00A04CAC" w:rsidRDefault="00A04CAC" w:rsidP="00A04CAC">
            <w:pPr>
              <w:tabs>
                <w:tab w:val="left" w:pos="0"/>
                <w:tab w:val="left" w:pos="567"/>
                <w:tab w:val="left" w:pos="1134"/>
                <w:tab w:val="left" w:pos="1701"/>
                <w:tab w:val="left" w:pos="2268"/>
                <w:tab w:val="left" w:pos="2835"/>
              </w:tabs>
              <w:rPr>
                <w:rFonts w:ascii="Calibri" w:hAnsi="Calibri"/>
                <w:bCs/>
                <w:sz w:val="22"/>
                <w:szCs w:val="22"/>
              </w:rPr>
            </w:pPr>
            <w:r w:rsidRPr="00A04CAC">
              <w:rPr>
                <w:rFonts w:ascii="Calibri" w:hAnsi="Calibri"/>
                <w:bCs/>
                <w:sz w:val="22"/>
                <w:szCs w:val="22"/>
              </w:rPr>
              <w:t>Internal Auditors Fee</w:t>
            </w:r>
          </w:p>
        </w:tc>
        <w:tc>
          <w:tcPr>
            <w:tcW w:w="328"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sidRPr="00A04CAC">
              <w:rPr>
                <w:rFonts w:ascii="Calibri" w:hAnsi="Calibri"/>
                <w:bCs/>
                <w:sz w:val="22"/>
                <w:szCs w:val="22"/>
              </w:rPr>
              <w:t>24.00</w:t>
            </w:r>
          </w:p>
        </w:tc>
      </w:tr>
      <w:tr w:rsidR="008F7865" w:rsidRPr="000E643A" w:rsidTr="00614EA2">
        <w:trPr>
          <w:trHeight w:val="138"/>
          <w:jc w:val="right"/>
        </w:trPr>
        <w:tc>
          <w:tcPr>
            <w:tcW w:w="6779" w:type="dxa"/>
          </w:tcPr>
          <w:p w:rsidR="008F7865" w:rsidRPr="00A04CAC" w:rsidRDefault="00A04CAC" w:rsidP="00A04CAC">
            <w:pPr>
              <w:tabs>
                <w:tab w:val="left" w:pos="0"/>
                <w:tab w:val="left" w:pos="567"/>
                <w:tab w:val="left" w:pos="1134"/>
                <w:tab w:val="left" w:pos="1701"/>
                <w:tab w:val="left" w:pos="2268"/>
                <w:tab w:val="left" w:pos="2835"/>
              </w:tabs>
              <w:rPr>
                <w:rFonts w:ascii="Calibri" w:hAnsi="Calibri"/>
                <w:bCs/>
                <w:sz w:val="22"/>
                <w:szCs w:val="22"/>
              </w:rPr>
            </w:pPr>
            <w:r w:rsidRPr="00A04CAC">
              <w:rPr>
                <w:rFonts w:ascii="Calibri" w:hAnsi="Calibri"/>
                <w:bCs/>
                <w:sz w:val="22"/>
                <w:szCs w:val="22"/>
              </w:rPr>
              <w:t>Stamps</w:t>
            </w:r>
            <w:r>
              <w:rPr>
                <w:rFonts w:ascii="Calibri" w:hAnsi="Calibri"/>
                <w:bCs/>
                <w:sz w:val="22"/>
                <w:szCs w:val="22"/>
              </w:rPr>
              <w:t xml:space="preserve"> £14.17</w:t>
            </w:r>
            <w:r w:rsidRPr="00A04CAC">
              <w:rPr>
                <w:rFonts w:ascii="Calibri" w:hAnsi="Calibri"/>
                <w:bCs/>
                <w:sz w:val="22"/>
                <w:szCs w:val="22"/>
              </w:rPr>
              <w:t xml:space="preserve"> &amp; Mileage claim (clerk) </w:t>
            </w:r>
            <w:r>
              <w:rPr>
                <w:rFonts w:ascii="Calibri" w:hAnsi="Calibri"/>
                <w:bCs/>
                <w:sz w:val="22"/>
                <w:szCs w:val="22"/>
              </w:rPr>
              <w:t>£8.80</w:t>
            </w:r>
          </w:p>
        </w:tc>
        <w:tc>
          <w:tcPr>
            <w:tcW w:w="328"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22.97</w:t>
            </w:r>
          </w:p>
        </w:tc>
      </w:tr>
      <w:tr w:rsidR="008F7865" w:rsidRPr="000E643A" w:rsidTr="00614EA2">
        <w:trPr>
          <w:trHeight w:val="138"/>
          <w:jc w:val="right"/>
        </w:trPr>
        <w:tc>
          <w:tcPr>
            <w:tcW w:w="6779" w:type="dxa"/>
          </w:tcPr>
          <w:p w:rsidR="008F7865" w:rsidRPr="00A04CAC" w:rsidRDefault="003D23D8" w:rsidP="00A04CAC">
            <w:pPr>
              <w:tabs>
                <w:tab w:val="left" w:pos="0"/>
                <w:tab w:val="left" w:pos="567"/>
                <w:tab w:val="left" w:pos="1134"/>
                <w:tab w:val="left" w:pos="1701"/>
                <w:tab w:val="left" w:pos="2268"/>
                <w:tab w:val="left" w:pos="2835"/>
              </w:tabs>
              <w:rPr>
                <w:rFonts w:ascii="Calibri" w:hAnsi="Calibri"/>
                <w:bCs/>
                <w:sz w:val="22"/>
                <w:szCs w:val="22"/>
              </w:rPr>
            </w:pPr>
            <w:proofErr w:type="spellStart"/>
            <w:r>
              <w:rPr>
                <w:rFonts w:ascii="Calibri" w:hAnsi="Calibri"/>
                <w:bCs/>
                <w:sz w:val="22"/>
                <w:szCs w:val="22"/>
              </w:rPr>
              <w:t>n</w:t>
            </w:r>
            <w:r w:rsidR="00A04CAC" w:rsidRPr="00A04CAC">
              <w:rPr>
                <w:rFonts w:ascii="Calibri" w:hAnsi="Calibri"/>
                <w:bCs/>
                <w:sz w:val="22"/>
                <w:szCs w:val="22"/>
              </w:rPr>
              <w:t>Power</w:t>
            </w:r>
            <w:proofErr w:type="spellEnd"/>
            <w:r w:rsidR="00A04CAC" w:rsidRPr="00A04CAC">
              <w:rPr>
                <w:rFonts w:ascii="Calibri" w:hAnsi="Calibri"/>
                <w:bCs/>
                <w:sz w:val="22"/>
                <w:szCs w:val="22"/>
              </w:rPr>
              <w:t xml:space="preserve"> – Street lighting 1/4/14-31/3/15</w:t>
            </w:r>
          </w:p>
        </w:tc>
        <w:tc>
          <w:tcPr>
            <w:tcW w:w="328"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8F7865"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sidRPr="00A04CAC">
              <w:rPr>
                <w:rFonts w:ascii="Calibri" w:hAnsi="Calibri"/>
                <w:bCs/>
                <w:sz w:val="22"/>
                <w:szCs w:val="22"/>
              </w:rPr>
              <w:t>130.74</w:t>
            </w:r>
          </w:p>
        </w:tc>
      </w:tr>
      <w:tr w:rsidR="00A04CAC" w:rsidRPr="000E643A" w:rsidTr="00614EA2">
        <w:trPr>
          <w:trHeight w:val="138"/>
          <w:jc w:val="right"/>
        </w:trPr>
        <w:tc>
          <w:tcPr>
            <w:tcW w:w="6779" w:type="dxa"/>
          </w:tcPr>
          <w:p w:rsidR="00A04CAC" w:rsidRPr="00A04CAC" w:rsidRDefault="00A04CAC" w:rsidP="00A04CAC">
            <w:pPr>
              <w:tabs>
                <w:tab w:val="left" w:pos="0"/>
                <w:tab w:val="left" w:pos="567"/>
                <w:tab w:val="left" w:pos="1134"/>
                <w:tab w:val="left" w:pos="1701"/>
                <w:tab w:val="left" w:pos="2268"/>
                <w:tab w:val="left" w:pos="2835"/>
              </w:tabs>
              <w:rPr>
                <w:rFonts w:ascii="Calibri" w:hAnsi="Calibri"/>
                <w:bCs/>
                <w:sz w:val="22"/>
                <w:szCs w:val="22"/>
              </w:rPr>
            </w:pPr>
            <w:r>
              <w:rPr>
                <w:rFonts w:ascii="Calibri" w:hAnsi="Calibri"/>
                <w:bCs/>
                <w:sz w:val="22"/>
                <w:szCs w:val="22"/>
              </w:rPr>
              <w:t>Foxholes Village Hall Committe</w:t>
            </w:r>
            <w:r w:rsidR="0052009D">
              <w:rPr>
                <w:rFonts w:ascii="Calibri" w:hAnsi="Calibri"/>
                <w:bCs/>
                <w:sz w:val="22"/>
                <w:szCs w:val="22"/>
              </w:rPr>
              <w:t>e</w:t>
            </w:r>
            <w:r>
              <w:rPr>
                <w:rFonts w:ascii="Calibri" w:hAnsi="Calibri"/>
                <w:bCs/>
                <w:sz w:val="22"/>
                <w:szCs w:val="22"/>
              </w:rPr>
              <w:t xml:space="preserve"> - Room hire one year</w:t>
            </w:r>
          </w:p>
        </w:tc>
        <w:tc>
          <w:tcPr>
            <w:tcW w:w="328" w:type="dxa"/>
          </w:tcPr>
          <w:p w:rsidR="00A04CAC"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A04CAC" w:rsidRPr="00A04CAC" w:rsidRDefault="00A04CAC"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40.00</w:t>
            </w:r>
          </w:p>
        </w:tc>
      </w:tr>
      <w:tr w:rsidR="0052009D" w:rsidRPr="000E643A" w:rsidTr="00614EA2">
        <w:trPr>
          <w:trHeight w:val="138"/>
          <w:jc w:val="right"/>
        </w:trPr>
        <w:tc>
          <w:tcPr>
            <w:tcW w:w="6779" w:type="dxa"/>
          </w:tcPr>
          <w:p w:rsidR="0052009D" w:rsidRDefault="0052009D" w:rsidP="00A04CAC">
            <w:pPr>
              <w:tabs>
                <w:tab w:val="left" w:pos="0"/>
                <w:tab w:val="left" w:pos="567"/>
                <w:tab w:val="left" w:pos="1134"/>
                <w:tab w:val="left" w:pos="1701"/>
                <w:tab w:val="left" w:pos="2268"/>
                <w:tab w:val="left" w:pos="2835"/>
              </w:tabs>
              <w:rPr>
                <w:rFonts w:ascii="Calibri" w:hAnsi="Calibri"/>
                <w:bCs/>
                <w:sz w:val="22"/>
                <w:szCs w:val="22"/>
              </w:rPr>
            </w:pPr>
            <w:r>
              <w:rPr>
                <w:rFonts w:ascii="Calibri" w:hAnsi="Calibri"/>
                <w:bCs/>
                <w:sz w:val="22"/>
                <w:szCs w:val="22"/>
              </w:rPr>
              <w:t>A Scruton – Varnish for Bench £17.81 Petrol for Mower £45.51</w:t>
            </w:r>
          </w:p>
        </w:tc>
        <w:tc>
          <w:tcPr>
            <w:tcW w:w="328" w:type="dxa"/>
          </w:tcPr>
          <w:p w:rsidR="0052009D" w:rsidRDefault="0052009D"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w:t>
            </w:r>
          </w:p>
        </w:tc>
        <w:tc>
          <w:tcPr>
            <w:tcW w:w="1211" w:type="dxa"/>
          </w:tcPr>
          <w:p w:rsidR="0052009D" w:rsidRDefault="0052009D" w:rsidP="00A04CAC">
            <w:pPr>
              <w:tabs>
                <w:tab w:val="left" w:pos="0"/>
                <w:tab w:val="left" w:pos="567"/>
                <w:tab w:val="left" w:pos="1134"/>
                <w:tab w:val="left" w:pos="1701"/>
                <w:tab w:val="left" w:pos="2268"/>
                <w:tab w:val="left" w:pos="2835"/>
              </w:tabs>
              <w:jc w:val="right"/>
              <w:rPr>
                <w:rFonts w:ascii="Calibri" w:hAnsi="Calibri"/>
                <w:bCs/>
                <w:sz w:val="22"/>
                <w:szCs w:val="22"/>
              </w:rPr>
            </w:pPr>
            <w:r>
              <w:rPr>
                <w:rFonts w:ascii="Calibri" w:hAnsi="Calibri"/>
                <w:bCs/>
                <w:sz w:val="22"/>
                <w:szCs w:val="22"/>
              </w:rPr>
              <w:t>63.32</w:t>
            </w:r>
          </w:p>
        </w:tc>
      </w:tr>
    </w:tbl>
    <w:p w:rsidR="00731BA4" w:rsidRPr="009C0837" w:rsidRDefault="00731BA4" w:rsidP="00BF448A">
      <w:pPr>
        <w:tabs>
          <w:tab w:val="left" w:pos="0"/>
          <w:tab w:val="left" w:pos="567"/>
          <w:tab w:val="left" w:pos="1134"/>
          <w:tab w:val="left" w:pos="1701"/>
          <w:tab w:val="left" w:pos="2268"/>
          <w:tab w:val="left" w:pos="2835"/>
        </w:tabs>
        <w:rPr>
          <w:rFonts w:ascii="Calibri" w:hAnsi="Calibri"/>
          <w:bCs/>
          <w:sz w:val="14"/>
          <w:szCs w:val="22"/>
          <w:u w:val="single"/>
        </w:rPr>
      </w:pPr>
    </w:p>
    <w:p w:rsidR="003815B4" w:rsidRDefault="009B7568" w:rsidP="00BE6ECB">
      <w:pPr>
        <w:tabs>
          <w:tab w:val="left" w:pos="567"/>
          <w:tab w:val="left" w:pos="1134"/>
          <w:tab w:val="left" w:pos="1701"/>
          <w:tab w:val="left" w:pos="2127"/>
          <w:tab w:val="left" w:pos="2835"/>
          <w:tab w:val="left" w:pos="4820"/>
        </w:tabs>
        <w:rPr>
          <w:rFonts w:ascii="Calibri" w:hAnsi="Calibri"/>
          <w:b/>
          <w:sz w:val="22"/>
          <w:szCs w:val="22"/>
        </w:rPr>
      </w:pPr>
      <w:r w:rsidRPr="000E643A">
        <w:rPr>
          <w:rFonts w:ascii="Calibri" w:hAnsi="Calibri"/>
          <w:b/>
          <w:sz w:val="22"/>
          <w:szCs w:val="22"/>
        </w:rPr>
        <w:tab/>
      </w:r>
      <w:r w:rsidRPr="000E643A">
        <w:rPr>
          <w:rFonts w:ascii="Calibri" w:hAnsi="Calibri"/>
          <w:b/>
          <w:sz w:val="22"/>
          <w:szCs w:val="22"/>
        </w:rPr>
        <w:tab/>
      </w:r>
      <w:r w:rsidR="00F73889" w:rsidRPr="000E643A">
        <w:rPr>
          <w:rFonts w:ascii="Calibri" w:hAnsi="Calibri"/>
          <w:b/>
          <w:sz w:val="22"/>
          <w:szCs w:val="22"/>
        </w:rPr>
        <w:t>All ap</w:t>
      </w:r>
      <w:r w:rsidR="005E7A83">
        <w:rPr>
          <w:rFonts w:ascii="Calibri" w:hAnsi="Calibri"/>
          <w:b/>
          <w:sz w:val="22"/>
          <w:szCs w:val="22"/>
        </w:rPr>
        <w:t>proved for payment and cheque</w:t>
      </w:r>
      <w:r w:rsidR="005060E3" w:rsidRPr="000E643A">
        <w:rPr>
          <w:rFonts w:ascii="Calibri" w:hAnsi="Calibri"/>
          <w:b/>
          <w:sz w:val="22"/>
          <w:szCs w:val="22"/>
        </w:rPr>
        <w:t xml:space="preserve"> signed.</w:t>
      </w:r>
    </w:p>
    <w:p w:rsidR="00957E51" w:rsidRDefault="00957E51" w:rsidP="009C0837">
      <w:pPr>
        <w:rPr>
          <w:sz w:val="22"/>
        </w:rPr>
      </w:pPr>
    </w:p>
    <w:p w:rsidR="00C9655F" w:rsidRDefault="00C45FAA" w:rsidP="009C0837">
      <w:pPr>
        <w:pStyle w:val="BodyText"/>
        <w:tabs>
          <w:tab w:val="left" w:pos="567"/>
        </w:tabs>
        <w:rPr>
          <w:rFonts w:ascii="Calibri" w:hAnsi="Calibri"/>
          <w:sz w:val="22"/>
          <w:szCs w:val="22"/>
        </w:rPr>
      </w:pPr>
      <w:r>
        <w:rPr>
          <w:rFonts w:ascii="Calibri" w:hAnsi="Calibri"/>
          <w:b/>
          <w:sz w:val="22"/>
          <w:szCs w:val="22"/>
        </w:rPr>
        <w:t>10</w:t>
      </w:r>
      <w:r w:rsidR="00C9655F" w:rsidRPr="009C0837">
        <w:rPr>
          <w:rFonts w:ascii="Calibri" w:hAnsi="Calibri"/>
          <w:b/>
          <w:sz w:val="22"/>
          <w:szCs w:val="22"/>
        </w:rPr>
        <w:tab/>
        <w:t>Correspondence</w:t>
      </w:r>
      <w:r w:rsidR="00264D00" w:rsidRPr="009C0837">
        <w:rPr>
          <w:rFonts w:ascii="Calibri" w:hAnsi="Calibri"/>
          <w:b/>
          <w:sz w:val="22"/>
          <w:szCs w:val="22"/>
        </w:rPr>
        <w:t xml:space="preserve"> </w:t>
      </w:r>
      <w:r w:rsidR="00A072A7" w:rsidRPr="009C0837">
        <w:rPr>
          <w:rFonts w:ascii="Calibri" w:hAnsi="Calibri"/>
          <w:sz w:val="22"/>
          <w:szCs w:val="22"/>
        </w:rPr>
        <w:t>–</w:t>
      </w:r>
      <w:r w:rsidR="00264D00" w:rsidRPr="009C0837">
        <w:rPr>
          <w:rFonts w:ascii="Calibri" w:hAnsi="Calibri"/>
          <w:sz w:val="22"/>
          <w:szCs w:val="22"/>
        </w:rPr>
        <w:t xml:space="preserve"> Discussed</w:t>
      </w:r>
    </w:p>
    <w:p w:rsidR="00D435E8" w:rsidRDefault="00D435E8" w:rsidP="009C0837">
      <w:pPr>
        <w:pStyle w:val="BodyText"/>
        <w:tabs>
          <w:tab w:val="left" w:pos="567"/>
        </w:tabs>
        <w:rPr>
          <w:rFonts w:ascii="Calibri" w:hAnsi="Calibri"/>
          <w:sz w:val="22"/>
          <w:szCs w:val="22"/>
        </w:rPr>
      </w:pPr>
    </w:p>
    <w:p w:rsidR="00274877" w:rsidRPr="009C0837" w:rsidRDefault="00D435E8" w:rsidP="009C0837">
      <w:pPr>
        <w:pStyle w:val="BodyText"/>
        <w:tabs>
          <w:tab w:val="left" w:pos="567"/>
        </w:tabs>
        <w:rPr>
          <w:rFonts w:ascii="Calibri" w:hAnsi="Calibri"/>
          <w:b/>
          <w:sz w:val="22"/>
          <w:szCs w:val="22"/>
        </w:rPr>
      </w:pPr>
      <w:r>
        <w:rPr>
          <w:rFonts w:ascii="Calibri" w:hAnsi="Calibri"/>
          <w:b/>
          <w:sz w:val="22"/>
          <w:szCs w:val="22"/>
        </w:rPr>
        <w:t>1</w:t>
      </w:r>
      <w:r w:rsidR="00C45FAA">
        <w:rPr>
          <w:rFonts w:ascii="Calibri" w:hAnsi="Calibri"/>
          <w:b/>
          <w:sz w:val="22"/>
          <w:szCs w:val="22"/>
        </w:rPr>
        <w:t>1</w:t>
      </w:r>
      <w:r w:rsidR="00CA6DB8" w:rsidRPr="009C0837">
        <w:rPr>
          <w:rFonts w:ascii="Calibri" w:hAnsi="Calibri"/>
          <w:b/>
          <w:sz w:val="22"/>
          <w:szCs w:val="22"/>
        </w:rPr>
        <w:tab/>
        <w:t>Other Information</w:t>
      </w:r>
      <w:r w:rsidR="00D16207" w:rsidRPr="009C0837">
        <w:rPr>
          <w:rFonts w:ascii="Calibri" w:hAnsi="Calibri"/>
          <w:b/>
          <w:sz w:val="22"/>
          <w:szCs w:val="22"/>
        </w:rPr>
        <w:t xml:space="preserve"> </w:t>
      </w:r>
    </w:p>
    <w:p w:rsidR="00B776D5" w:rsidRPr="009C0837" w:rsidRDefault="00B776D5" w:rsidP="00B776D5">
      <w:pPr>
        <w:rPr>
          <w:sz w:val="14"/>
        </w:rPr>
      </w:pPr>
    </w:p>
    <w:p w:rsidR="00652E44" w:rsidRPr="0052009D" w:rsidRDefault="00563FB1" w:rsidP="00652E44">
      <w:pPr>
        <w:numPr>
          <w:ilvl w:val="0"/>
          <w:numId w:val="2"/>
        </w:numPr>
        <w:tabs>
          <w:tab w:val="left" w:pos="981"/>
          <w:tab w:val="left" w:pos="1548"/>
          <w:tab w:val="left" w:pos="2115"/>
        </w:tabs>
        <w:ind w:left="993" w:hanging="426"/>
        <w:rPr>
          <w:rFonts w:ascii="Calibri" w:hAnsi="Calibri"/>
          <w:b/>
          <w:sz w:val="22"/>
          <w:szCs w:val="22"/>
        </w:rPr>
      </w:pPr>
      <w:r w:rsidRPr="0052009D">
        <w:rPr>
          <w:rFonts w:ascii="Calibri" w:hAnsi="Calibri"/>
          <w:sz w:val="22"/>
          <w:szCs w:val="22"/>
        </w:rPr>
        <w:t>A</w:t>
      </w:r>
      <w:r w:rsidR="00A04CAC" w:rsidRPr="0052009D">
        <w:rPr>
          <w:rFonts w:ascii="Calibri" w:hAnsi="Calibri"/>
          <w:sz w:val="22"/>
          <w:szCs w:val="22"/>
        </w:rPr>
        <w:t xml:space="preserve"> Foxholes resident</w:t>
      </w:r>
      <w:r w:rsidRPr="0052009D">
        <w:rPr>
          <w:rFonts w:ascii="Calibri" w:hAnsi="Calibri"/>
          <w:sz w:val="22"/>
          <w:szCs w:val="22"/>
        </w:rPr>
        <w:t xml:space="preserve"> told Alastair that he </w:t>
      </w:r>
      <w:r w:rsidR="00A04CAC" w:rsidRPr="0052009D">
        <w:rPr>
          <w:rFonts w:ascii="Calibri" w:hAnsi="Calibri"/>
          <w:sz w:val="22"/>
          <w:szCs w:val="22"/>
        </w:rPr>
        <w:t>would like to get a headstone for his</w:t>
      </w:r>
      <w:r w:rsidRPr="0052009D">
        <w:rPr>
          <w:rFonts w:ascii="Calibri" w:hAnsi="Calibri"/>
          <w:sz w:val="22"/>
          <w:szCs w:val="22"/>
        </w:rPr>
        <w:t xml:space="preserve"> late</w:t>
      </w:r>
      <w:r w:rsidR="00A04CAC" w:rsidRPr="0052009D">
        <w:rPr>
          <w:rFonts w:ascii="Calibri" w:hAnsi="Calibri"/>
          <w:sz w:val="22"/>
          <w:szCs w:val="22"/>
        </w:rPr>
        <w:t xml:space="preserve"> wife </w:t>
      </w:r>
      <w:r w:rsidR="002E3071" w:rsidRPr="0052009D">
        <w:rPr>
          <w:rFonts w:ascii="Calibri" w:hAnsi="Calibri"/>
          <w:sz w:val="22"/>
          <w:szCs w:val="22"/>
        </w:rPr>
        <w:t xml:space="preserve">and he would like it to have a </w:t>
      </w:r>
      <w:r w:rsidR="00A04CAC" w:rsidRPr="0052009D">
        <w:rPr>
          <w:rFonts w:ascii="Calibri" w:hAnsi="Calibri"/>
          <w:sz w:val="22"/>
          <w:szCs w:val="22"/>
        </w:rPr>
        <w:t>place to display photos.  The funeral director advised him that he would need the Parish Coun</w:t>
      </w:r>
      <w:r w:rsidR="001E56CA" w:rsidRPr="0052009D">
        <w:rPr>
          <w:rFonts w:ascii="Calibri" w:hAnsi="Calibri"/>
          <w:sz w:val="22"/>
          <w:szCs w:val="22"/>
        </w:rPr>
        <w:t>c</w:t>
      </w:r>
      <w:r w:rsidR="00A04CAC" w:rsidRPr="0052009D">
        <w:rPr>
          <w:rFonts w:ascii="Calibri" w:hAnsi="Calibri"/>
          <w:sz w:val="22"/>
          <w:szCs w:val="22"/>
        </w:rPr>
        <w:t>il</w:t>
      </w:r>
      <w:r w:rsidR="001E56CA" w:rsidRPr="0052009D">
        <w:rPr>
          <w:rFonts w:ascii="Calibri" w:hAnsi="Calibri"/>
          <w:sz w:val="22"/>
          <w:szCs w:val="22"/>
        </w:rPr>
        <w:t>'s permission</w:t>
      </w:r>
      <w:r w:rsidR="00A04CAC" w:rsidRPr="0052009D">
        <w:rPr>
          <w:rFonts w:ascii="Calibri" w:hAnsi="Calibri"/>
          <w:sz w:val="22"/>
          <w:szCs w:val="22"/>
        </w:rPr>
        <w:t xml:space="preserve">.  </w:t>
      </w:r>
      <w:r w:rsidR="002E3071" w:rsidRPr="0052009D">
        <w:rPr>
          <w:rFonts w:ascii="Calibri" w:hAnsi="Calibri"/>
          <w:sz w:val="22"/>
          <w:szCs w:val="22"/>
        </w:rPr>
        <w:t>Although t</w:t>
      </w:r>
      <w:r w:rsidR="00A04CAC" w:rsidRPr="0052009D">
        <w:rPr>
          <w:rFonts w:ascii="Calibri" w:hAnsi="Calibri"/>
          <w:sz w:val="22"/>
          <w:szCs w:val="22"/>
        </w:rPr>
        <w:t xml:space="preserve">he Parish Council </w:t>
      </w:r>
      <w:r w:rsidR="00290957" w:rsidRPr="0052009D">
        <w:rPr>
          <w:rFonts w:ascii="Calibri" w:hAnsi="Calibri"/>
          <w:sz w:val="22"/>
          <w:szCs w:val="22"/>
        </w:rPr>
        <w:t>do</w:t>
      </w:r>
      <w:r w:rsidR="001E56CA" w:rsidRPr="0052009D">
        <w:rPr>
          <w:rFonts w:ascii="Calibri" w:hAnsi="Calibri"/>
          <w:sz w:val="22"/>
          <w:szCs w:val="22"/>
        </w:rPr>
        <w:t xml:space="preserve"> not have any objections</w:t>
      </w:r>
      <w:r w:rsidR="00A04CAC" w:rsidRPr="0052009D">
        <w:rPr>
          <w:rFonts w:ascii="Calibri" w:hAnsi="Calibri"/>
          <w:sz w:val="22"/>
          <w:szCs w:val="22"/>
        </w:rPr>
        <w:t xml:space="preserve">, we thought </w:t>
      </w:r>
      <w:r w:rsidR="002E3071" w:rsidRPr="0052009D">
        <w:rPr>
          <w:rFonts w:ascii="Calibri" w:hAnsi="Calibri"/>
          <w:sz w:val="22"/>
          <w:szCs w:val="22"/>
        </w:rPr>
        <w:t xml:space="preserve">that </w:t>
      </w:r>
      <w:r w:rsidR="00A04CAC" w:rsidRPr="0052009D">
        <w:rPr>
          <w:rFonts w:ascii="Calibri" w:hAnsi="Calibri"/>
          <w:sz w:val="22"/>
          <w:szCs w:val="22"/>
        </w:rPr>
        <w:t xml:space="preserve">he </w:t>
      </w:r>
      <w:r w:rsidR="001E56CA" w:rsidRPr="0052009D">
        <w:rPr>
          <w:rFonts w:ascii="Calibri" w:hAnsi="Calibri"/>
          <w:sz w:val="22"/>
          <w:szCs w:val="22"/>
        </w:rPr>
        <w:t xml:space="preserve">would need to </w:t>
      </w:r>
      <w:r w:rsidR="00A04CAC" w:rsidRPr="0052009D">
        <w:rPr>
          <w:rFonts w:ascii="Calibri" w:hAnsi="Calibri"/>
          <w:sz w:val="22"/>
          <w:szCs w:val="22"/>
        </w:rPr>
        <w:t>contact the Redundant Churches Commission</w:t>
      </w:r>
      <w:r w:rsidR="00DA5F8C" w:rsidRPr="0052009D">
        <w:rPr>
          <w:rFonts w:ascii="Calibri" w:hAnsi="Calibri"/>
          <w:sz w:val="22"/>
          <w:szCs w:val="22"/>
        </w:rPr>
        <w:t xml:space="preserve">.  </w:t>
      </w:r>
      <w:r w:rsidR="00DA5F8C" w:rsidRPr="0052009D">
        <w:rPr>
          <w:rFonts w:ascii="Calibri" w:hAnsi="Calibri"/>
          <w:b/>
          <w:sz w:val="22"/>
          <w:szCs w:val="22"/>
        </w:rPr>
        <w:t>Audrey to write to the resident to advise.</w:t>
      </w:r>
    </w:p>
    <w:p w:rsidR="004B5031" w:rsidRPr="004B5031" w:rsidRDefault="004B5031" w:rsidP="004B5031">
      <w:pPr>
        <w:tabs>
          <w:tab w:val="left" w:pos="981"/>
          <w:tab w:val="left" w:pos="1548"/>
          <w:tab w:val="left" w:pos="2115"/>
        </w:tabs>
        <w:ind w:left="993"/>
        <w:rPr>
          <w:sz w:val="22"/>
        </w:rPr>
      </w:pPr>
    </w:p>
    <w:p w:rsidR="003638A8" w:rsidRPr="000E643A" w:rsidRDefault="00DE2F00" w:rsidP="00DA5F8C">
      <w:pPr>
        <w:tabs>
          <w:tab w:val="left" w:pos="981"/>
          <w:tab w:val="left" w:pos="1548"/>
          <w:tab w:val="left" w:pos="2115"/>
        </w:tabs>
        <w:ind w:left="981" w:hanging="981"/>
        <w:rPr>
          <w:rFonts w:ascii="Calibri" w:hAnsi="Calibri"/>
          <w:color w:val="FF0000"/>
          <w:sz w:val="22"/>
          <w:szCs w:val="22"/>
        </w:rPr>
      </w:pPr>
      <w:r w:rsidRPr="000E643A">
        <w:rPr>
          <w:rFonts w:ascii="Calibri" w:hAnsi="Calibri"/>
          <w:b/>
          <w:bCs/>
          <w:sz w:val="22"/>
          <w:szCs w:val="22"/>
        </w:rPr>
        <w:t>1</w:t>
      </w:r>
      <w:r w:rsidR="00C45FAA">
        <w:rPr>
          <w:rFonts w:ascii="Calibri" w:hAnsi="Calibri"/>
          <w:b/>
          <w:bCs/>
          <w:sz w:val="22"/>
          <w:szCs w:val="22"/>
        </w:rPr>
        <w:t>2</w:t>
      </w:r>
      <w:r w:rsidR="00125F4A" w:rsidRPr="000E643A">
        <w:rPr>
          <w:rFonts w:ascii="Calibri" w:hAnsi="Calibri"/>
          <w:b/>
          <w:bCs/>
          <w:sz w:val="22"/>
          <w:szCs w:val="22"/>
        </w:rPr>
        <w:tab/>
      </w:r>
      <w:r w:rsidR="003638A8" w:rsidRPr="000E643A">
        <w:rPr>
          <w:rFonts w:ascii="Calibri" w:hAnsi="Calibri"/>
          <w:b/>
          <w:bCs/>
          <w:sz w:val="22"/>
          <w:szCs w:val="22"/>
        </w:rPr>
        <w:t>Date of Time of next meeting</w:t>
      </w:r>
      <w:r w:rsidR="00E772DC" w:rsidRPr="000E643A">
        <w:rPr>
          <w:rFonts w:ascii="Calibri" w:hAnsi="Calibri"/>
          <w:sz w:val="22"/>
          <w:szCs w:val="22"/>
        </w:rPr>
        <w:t xml:space="preserve"> … </w:t>
      </w:r>
      <w:r w:rsidR="00133A89">
        <w:rPr>
          <w:rFonts w:ascii="Calibri" w:hAnsi="Calibri"/>
          <w:sz w:val="22"/>
          <w:szCs w:val="22"/>
        </w:rPr>
        <w:t xml:space="preserve">Monday, </w:t>
      </w:r>
      <w:r w:rsidR="00DA5F8C">
        <w:rPr>
          <w:rFonts w:ascii="Calibri" w:hAnsi="Calibri"/>
          <w:sz w:val="22"/>
          <w:szCs w:val="22"/>
        </w:rPr>
        <w:t>7</w:t>
      </w:r>
      <w:r w:rsidR="00D435E8">
        <w:rPr>
          <w:rFonts w:ascii="Calibri" w:hAnsi="Calibri"/>
          <w:sz w:val="22"/>
          <w:szCs w:val="22"/>
        </w:rPr>
        <w:t xml:space="preserve">th </w:t>
      </w:r>
      <w:r w:rsidR="00DA5F8C">
        <w:rPr>
          <w:rFonts w:ascii="Calibri" w:hAnsi="Calibri"/>
          <w:sz w:val="22"/>
          <w:szCs w:val="22"/>
        </w:rPr>
        <w:t>July</w:t>
      </w:r>
      <w:r w:rsidR="00D435E8">
        <w:rPr>
          <w:rFonts w:ascii="Calibri" w:hAnsi="Calibri"/>
          <w:sz w:val="22"/>
          <w:szCs w:val="22"/>
        </w:rPr>
        <w:t xml:space="preserve"> at 7:</w:t>
      </w:r>
      <w:r w:rsidR="00DA5F8C">
        <w:rPr>
          <w:rFonts w:ascii="Calibri" w:hAnsi="Calibri"/>
          <w:sz w:val="22"/>
          <w:szCs w:val="22"/>
        </w:rPr>
        <w:t>30pm</w:t>
      </w:r>
      <w:r w:rsidR="00CB7256">
        <w:rPr>
          <w:rFonts w:ascii="Calibri" w:hAnsi="Calibri"/>
          <w:sz w:val="22"/>
          <w:szCs w:val="22"/>
        </w:rPr>
        <w:t>.</w:t>
      </w:r>
      <w:r w:rsidR="00DA5F8C">
        <w:rPr>
          <w:rFonts w:ascii="Calibri" w:hAnsi="Calibri"/>
          <w:sz w:val="22"/>
          <w:szCs w:val="22"/>
        </w:rPr>
        <w:t xml:space="preserve">  The place of meeting to be announced.</w:t>
      </w:r>
    </w:p>
    <w:p w:rsidR="00441EAC" w:rsidRPr="000E643A" w:rsidRDefault="00441EAC" w:rsidP="00AB4AC2">
      <w:pPr>
        <w:tabs>
          <w:tab w:val="left" w:pos="567"/>
          <w:tab w:val="left" w:pos="1134"/>
          <w:tab w:val="left" w:pos="1701"/>
          <w:tab w:val="left" w:pos="2268"/>
          <w:tab w:val="left" w:pos="2835"/>
        </w:tabs>
        <w:rPr>
          <w:rFonts w:ascii="Calibri" w:hAnsi="Calibri"/>
          <w:b/>
          <w:bCs/>
          <w:sz w:val="22"/>
          <w:szCs w:val="22"/>
        </w:rPr>
      </w:pPr>
    </w:p>
    <w:p w:rsidR="001A72BF" w:rsidRPr="000E643A" w:rsidRDefault="003638A8" w:rsidP="00AB4AC2">
      <w:pPr>
        <w:tabs>
          <w:tab w:val="left" w:pos="567"/>
          <w:tab w:val="left" w:pos="1134"/>
          <w:tab w:val="left" w:pos="1701"/>
          <w:tab w:val="left" w:pos="2268"/>
          <w:tab w:val="left" w:pos="2835"/>
        </w:tabs>
        <w:rPr>
          <w:rFonts w:ascii="Calibri" w:hAnsi="Calibri"/>
          <w:color w:val="FF0000"/>
          <w:sz w:val="22"/>
          <w:szCs w:val="22"/>
        </w:rPr>
      </w:pPr>
      <w:r w:rsidRPr="000E643A">
        <w:rPr>
          <w:rFonts w:ascii="Calibri" w:hAnsi="Calibri"/>
          <w:b/>
          <w:bCs/>
          <w:sz w:val="22"/>
          <w:szCs w:val="22"/>
        </w:rPr>
        <w:t xml:space="preserve">Meeting </w:t>
      </w:r>
      <w:r w:rsidR="00D834A9" w:rsidRPr="000E643A">
        <w:rPr>
          <w:rFonts w:ascii="Calibri" w:hAnsi="Calibri"/>
          <w:b/>
          <w:bCs/>
          <w:sz w:val="22"/>
          <w:szCs w:val="22"/>
        </w:rPr>
        <w:t>closed</w:t>
      </w:r>
      <w:r w:rsidR="00B629C8" w:rsidRPr="000E643A">
        <w:rPr>
          <w:rFonts w:ascii="Calibri" w:hAnsi="Calibri"/>
          <w:sz w:val="22"/>
          <w:szCs w:val="22"/>
        </w:rPr>
        <w:t xml:space="preserve"> </w:t>
      </w:r>
      <w:r w:rsidR="00B629C8" w:rsidRPr="000E643A">
        <w:rPr>
          <w:rFonts w:ascii="Calibri" w:hAnsi="Calibri"/>
          <w:b/>
          <w:sz w:val="22"/>
          <w:szCs w:val="22"/>
        </w:rPr>
        <w:t xml:space="preserve">at </w:t>
      </w:r>
      <w:r w:rsidR="00D435E8">
        <w:rPr>
          <w:rFonts w:ascii="Calibri" w:hAnsi="Calibri"/>
          <w:b/>
          <w:sz w:val="22"/>
          <w:szCs w:val="22"/>
        </w:rPr>
        <w:t>8:</w:t>
      </w:r>
      <w:r w:rsidR="00DA5F8C">
        <w:rPr>
          <w:rFonts w:ascii="Calibri" w:hAnsi="Calibri"/>
          <w:b/>
          <w:sz w:val="22"/>
          <w:szCs w:val="22"/>
        </w:rPr>
        <w:t>35</w:t>
      </w:r>
      <w:r w:rsidR="00957E51">
        <w:rPr>
          <w:rFonts w:ascii="Calibri" w:hAnsi="Calibri"/>
          <w:b/>
          <w:sz w:val="22"/>
          <w:szCs w:val="22"/>
        </w:rPr>
        <w:t xml:space="preserve"> </w:t>
      </w:r>
      <w:r w:rsidR="005A0133" w:rsidRPr="000E643A">
        <w:rPr>
          <w:rFonts w:ascii="Calibri" w:hAnsi="Calibri"/>
          <w:b/>
          <w:sz w:val="22"/>
          <w:szCs w:val="22"/>
        </w:rPr>
        <w:t>pm</w:t>
      </w:r>
      <w:r w:rsidR="00125F4A" w:rsidRPr="000E643A">
        <w:rPr>
          <w:rFonts w:ascii="Calibri" w:hAnsi="Calibri"/>
          <w:b/>
          <w:sz w:val="22"/>
          <w:szCs w:val="22"/>
        </w:rPr>
        <w:t>.</w:t>
      </w:r>
    </w:p>
    <w:p w:rsidR="005A0133" w:rsidRPr="000E643A" w:rsidRDefault="005A0133" w:rsidP="00AB4AC2">
      <w:pPr>
        <w:tabs>
          <w:tab w:val="left" w:pos="567"/>
          <w:tab w:val="left" w:pos="1134"/>
          <w:tab w:val="left" w:pos="1701"/>
          <w:tab w:val="left" w:pos="2268"/>
          <w:tab w:val="left" w:pos="2835"/>
        </w:tabs>
        <w:rPr>
          <w:rFonts w:ascii="Calibri" w:hAnsi="Calibri"/>
          <w:sz w:val="22"/>
          <w:szCs w:val="22"/>
        </w:rPr>
      </w:pPr>
    </w:p>
    <w:p w:rsidR="003638A8" w:rsidRPr="000E643A" w:rsidRDefault="003638A8" w:rsidP="00AB4AC2">
      <w:pPr>
        <w:tabs>
          <w:tab w:val="left" w:pos="567"/>
          <w:tab w:val="left" w:pos="1134"/>
          <w:tab w:val="left" w:pos="1701"/>
          <w:tab w:val="left" w:pos="2268"/>
          <w:tab w:val="left" w:pos="2835"/>
        </w:tabs>
        <w:rPr>
          <w:rFonts w:ascii="Calibri" w:hAnsi="Calibri"/>
          <w:sz w:val="22"/>
          <w:szCs w:val="22"/>
        </w:rPr>
      </w:pPr>
      <w:r w:rsidRPr="000E643A">
        <w:rPr>
          <w:rFonts w:ascii="Calibri" w:hAnsi="Calibri"/>
          <w:sz w:val="22"/>
          <w:szCs w:val="22"/>
        </w:rPr>
        <w:t xml:space="preserve">Signed by Chairman </w:t>
      </w:r>
      <w:r w:rsidR="00E772DC" w:rsidRPr="000E643A">
        <w:rPr>
          <w:rFonts w:ascii="Calibri" w:hAnsi="Calibri"/>
          <w:sz w:val="22"/>
          <w:szCs w:val="22"/>
        </w:rPr>
        <w:tab/>
      </w:r>
      <w:r w:rsidRPr="000E643A">
        <w:rPr>
          <w:rFonts w:ascii="Calibri" w:hAnsi="Calibri"/>
          <w:sz w:val="22"/>
          <w:szCs w:val="22"/>
        </w:rPr>
        <w:t>______________________________</w:t>
      </w:r>
    </w:p>
    <w:p w:rsidR="001A72BF" w:rsidRPr="000E643A" w:rsidRDefault="001A72BF" w:rsidP="00AB4AC2">
      <w:pPr>
        <w:tabs>
          <w:tab w:val="left" w:pos="567"/>
          <w:tab w:val="left" w:pos="1134"/>
          <w:tab w:val="left" w:pos="1701"/>
          <w:tab w:val="left" w:pos="2268"/>
          <w:tab w:val="left" w:pos="2835"/>
        </w:tabs>
        <w:rPr>
          <w:rFonts w:ascii="Calibri" w:hAnsi="Calibri"/>
          <w:sz w:val="22"/>
          <w:szCs w:val="22"/>
        </w:rPr>
      </w:pPr>
    </w:p>
    <w:p w:rsidR="003638A8" w:rsidRPr="000E643A" w:rsidRDefault="003638A8" w:rsidP="00AB4AC2">
      <w:pPr>
        <w:tabs>
          <w:tab w:val="left" w:pos="567"/>
          <w:tab w:val="left" w:pos="1134"/>
          <w:tab w:val="left" w:pos="1701"/>
          <w:tab w:val="left" w:pos="2268"/>
          <w:tab w:val="left" w:pos="2835"/>
        </w:tabs>
        <w:rPr>
          <w:rFonts w:ascii="Calibri" w:hAnsi="Calibri"/>
          <w:sz w:val="22"/>
          <w:szCs w:val="22"/>
        </w:rPr>
      </w:pPr>
      <w:r w:rsidRPr="000E643A">
        <w:rPr>
          <w:rFonts w:ascii="Calibri" w:hAnsi="Calibri"/>
          <w:sz w:val="22"/>
          <w:szCs w:val="22"/>
        </w:rPr>
        <w:t xml:space="preserve">Date                          </w:t>
      </w:r>
      <w:r w:rsidR="00906A35" w:rsidRPr="000E643A">
        <w:rPr>
          <w:rFonts w:ascii="Calibri" w:hAnsi="Calibri"/>
          <w:sz w:val="22"/>
          <w:szCs w:val="22"/>
        </w:rPr>
        <w:t xml:space="preserve">  </w:t>
      </w:r>
      <w:r w:rsidRPr="000E643A">
        <w:rPr>
          <w:rFonts w:ascii="Calibri" w:hAnsi="Calibri"/>
          <w:sz w:val="22"/>
          <w:szCs w:val="22"/>
        </w:rPr>
        <w:t xml:space="preserve"> </w:t>
      </w:r>
      <w:r w:rsidR="00E772DC" w:rsidRPr="000E643A">
        <w:rPr>
          <w:rFonts w:ascii="Calibri" w:hAnsi="Calibri"/>
          <w:sz w:val="22"/>
          <w:szCs w:val="22"/>
        </w:rPr>
        <w:tab/>
      </w:r>
      <w:r w:rsidRPr="000E643A">
        <w:rPr>
          <w:rFonts w:ascii="Calibri" w:hAnsi="Calibri"/>
          <w:sz w:val="22"/>
          <w:szCs w:val="22"/>
        </w:rPr>
        <w:t>______________________________</w:t>
      </w:r>
    </w:p>
    <w:p w:rsidR="00906A35" w:rsidRPr="000E643A" w:rsidRDefault="00906A35" w:rsidP="00AB4AC2">
      <w:pPr>
        <w:tabs>
          <w:tab w:val="left" w:pos="567"/>
          <w:tab w:val="left" w:pos="1134"/>
          <w:tab w:val="left" w:pos="1701"/>
          <w:tab w:val="left" w:pos="2268"/>
          <w:tab w:val="left" w:pos="2835"/>
        </w:tabs>
        <w:rPr>
          <w:rFonts w:ascii="Calibri" w:hAnsi="Calibri"/>
          <w:sz w:val="22"/>
          <w:szCs w:val="22"/>
        </w:rPr>
      </w:pPr>
    </w:p>
    <w:p w:rsidR="00906A35" w:rsidRPr="000E643A" w:rsidRDefault="00906A35" w:rsidP="00906A35">
      <w:pPr>
        <w:tabs>
          <w:tab w:val="left" w:pos="567"/>
          <w:tab w:val="left" w:pos="1134"/>
          <w:tab w:val="left" w:pos="1701"/>
          <w:tab w:val="left" w:pos="2268"/>
          <w:tab w:val="left" w:pos="2835"/>
        </w:tabs>
        <w:rPr>
          <w:rFonts w:ascii="Calibri" w:hAnsi="Calibri"/>
          <w:sz w:val="22"/>
          <w:szCs w:val="22"/>
        </w:rPr>
      </w:pPr>
      <w:r w:rsidRPr="000E643A">
        <w:rPr>
          <w:rFonts w:ascii="Calibri" w:hAnsi="Calibri"/>
          <w:sz w:val="22"/>
          <w:szCs w:val="22"/>
        </w:rPr>
        <w:t>Signed by Clerk</w:t>
      </w:r>
      <w:r w:rsidRPr="000E643A">
        <w:rPr>
          <w:rFonts w:ascii="Calibri" w:hAnsi="Calibri"/>
          <w:sz w:val="22"/>
          <w:szCs w:val="22"/>
        </w:rPr>
        <w:tab/>
      </w:r>
      <w:r w:rsidRPr="000E643A">
        <w:rPr>
          <w:rFonts w:ascii="Calibri" w:hAnsi="Calibri"/>
          <w:sz w:val="22"/>
          <w:szCs w:val="22"/>
        </w:rPr>
        <w:tab/>
        <w:t>______________________________</w:t>
      </w:r>
    </w:p>
    <w:p w:rsidR="00906A35" w:rsidRPr="000E643A" w:rsidRDefault="00906A35" w:rsidP="00906A35">
      <w:pPr>
        <w:tabs>
          <w:tab w:val="left" w:pos="567"/>
          <w:tab w:val="left" w:pos="1134"/>
          <w:tab w:val="left" w:pos="1701"/>
          <w:tab w:val="left" w:pos="2268"/>
          <w:tab w:val="left" w:pos="2835"/>
        </w:tabs>
        <w:rPr>
          <w:rFonts w:ascii="Calibri" w:hAnsi="Calibri"/>
          <w:sz w:val="22"/>
          <w:szCs w:val="22"/>
        </w:rPr>
      </w:pPr>
    </w:p>
    <w:p w:rsidR="00B170D4" w:rsidRPr="000E643A" w:rsidRDefault="00906A35" w:rsidP="00AB4AC2">
      <w:pPr>
        <w:tabs>
          <w:tab w:val="left" w:pos="567"/>
          <w:tab w:val="left" w:pos="1134"/>
          <w:tab w:val="left" w:pos="1701"/>
          <w:tab w:val="left" w:pos="2268"/>
          <w:tab w:val="left" w:pos="2835"/>
        </w:tabs>
        <w:rPr>
          <w:rFonts w:ascii="Calibri" w:hAnsi="Calibri"/>
          <w:sz w:val="22"/>
          <w:szCs w:val="22"/>
        </w:rPr>
      </w:pPr>
      <w:r w:rsidRPr="000E643A">
        <w:rPr>
          <w:rFonts w:ascii="Calibri" w:hAnsi="Calibri"/>
          <w:sz w:val="22"/>
          <w:szCs w:val="22"/>
        </w:rPr>
        <w:t xml:space="preserve">Date                          </w:t>
      </w:r>
      <w:r w:rsidR="00E772DC" w:rsidRPr="000E643A">
        <w:rPr>
          <w:rFonts w:ascii="Calibri" w:hAnsi="Calibri"/>
          <w:sz w:val="22"/>
          <w:szCs w:val="22"/>
        </w:rPr>
        <w:tab/>
      </w:r>
      <w:r w:rsidRPr="000E643A">
        <w:rPr>
          <w:rFonts w:ascii="Calibri" w:hAnsi="Calibri"/>
          <w:sz w:val="22"/>
          <w:szCs w:val="22"/>
        </w:rPr>
        <w:t xml:space="preserve"> ______________________________</w:t>
      </w:r>
    </w:p>
    <w:sectPr w:rsidR="00B170D4" w:rsidRPr="000E643A" w:rsidSect="003D23D8">
      <w:footerReference w:type="default" r:id="rId7"/>
      <w:footnotePr>
        <w:pos w:val="beneathText"/>
      </w:footnotePr>
      <w:pgSz w:w="11905" w:h="16837"/>
      <w:pgMar w:top="567" w:right="1361" w:bottom="426" w:left="1361" w:header="720" w:footer="21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4CD" w:rsidRDefault="004724CD">
      <w:r>
        <w:separator/>
      </w:r>
    </w:p>
  </w:endnote>
  <w:endnote w:type="continuationSeparator" w:id="0">
    <w:p w:rsidR="004724CD" w:rsidRDefault="004724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28" w:rsidRDefault="0073562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4CD" w:rsidRDefault="004724CD">
      <w:r>
        <w:separator/>
      </w:r>
    </w:p>
  </w:footnote>
  <w:footnote w:type="continuationSeparator" w:id="0">
    <w:p w:rsidR="004724CD" w:rsidRDefault="004724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2EB212C"/>
    <w:multiLevelType w:val="hybridMultilevel"/>
    <w:tmpl w:val="8080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7E2124"/>
    <w:multiLevelType w:val="hybridMultilevel"/>
    <w:tmpl w:val="4DC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D3652C"/>
    <w:multiLevelType w:val="hybridMultilevel"/>
    <w:tmpl w:val="05723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A2411F0"/>
    <w:multiLevelType w:val="hybridMultilevel"/>
    <w:tmpl w:val="6068F604"/>
    <w:lvl w:ilvl="0" w:tplc="AD0E8A00">
      <w:start w:val="1"/>
      <w:numFmt w:val="bullet"/>
      <w:lvlText w:val=""/>
      <w:lvlJc w:val="left"/>
      <w:pPr>
        <w:ind w:left="1069"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11469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77810"/>
    <w:rsid w:val="00001714"/>
    <w:rsid w:val="000047F8"/>
    <w:rsid w:val="0000609D"/>
    <w:rsid w:val="0001152C"/>
    <w:rsid w:val="000152AB"/>
    <w:rsid w:val="00015709"/>
    <w:rsid w:val="00015C0A"/>
    <w:rsid w:val="000212C3"/>
    <w:rsid w:val="00021DE2"/>
    <w:rsid w:val="000222EC"/>
    <w:rsid w:val="00026F0B"/>
    <w:rsid w:val="000313EA"/>
    <w:rsid w:val="000329EC"/>
    <w:rsid w:val="00034965"/>
    <w:rsid w:val="00037022"/>
    <w:rsid w:val="00044F43"/>
    <w:rsid w:val="00052F00"/>
    <w:rsid w:val="00055C09"/>
    <w:rsid w:val="00061D83"/>
    <w:rsid w:val="0007035E"/>
    <w:rsid w:val="00073B46"/>
    <w:rsid w:val="00073D50"/>
    <w:rsid w:val="000759C0"/>
    <w:rsid w:val="00076E4A"/>
    <w:rsid w:val="0008107E"/>
    <w:rsid w:val="0008195A"/>
    <w:rsid w:val="00081CE5"/>
    <w:rsid w:val="000832C8"/>
    <w:rsid w:val="0008658F"/>
    <w:rsid w:val="000923BB"/>
    <w:rsid w:val="00093395"/>
    <w:rsid w:val="00097D7F"/>
    <w:rsid w:val="000A0074"/>
    <w:rsid w:val="000A3211"/>
    <w:rsid w:val="000A541C"/>
    <w:rsid w:val="000A5A38"/>
    <w:rsid w:val="000B499A"/>
    <w:rsid w:val="000C0227"/>
    <w:rsid w:val="000C7B36"/>
    <w:rsid w:val="000D3B5D"/>
    <w:rsid w:val="000D59B7"/>
    <w:rsid w:val="000D5C6F"/>
    <w:rsid w:val="000D7738"/>
    <w:rsid w:val="000E643A"/>
    <w:rsid w:val="000F0AEB"/>
    <w:rsid w:val="000F6718"/>
    <w:rsid w:val="001018F9"/>
    <w:rsid w:val="00105179"/>
    <w:rsid w:val="001054F4"/>
    <w:rsid w:val="00112230"/>
    <w:rsid w:val="001126AF"/>
    <w:rsid w:val="00116546"/>
    <w:rsid w:val="00117023"/>
    <w:rsid w:val="0011724A"/>
    <w:rsid w:val="001173E9"/>
    <w:rsid w:val="0012023F"/>
    <w:rsid w:val="00122266"/>
    <w:rsid w:val="00123365"/>
    <w:rsid w:val="00125017"/>
    <w:rsid w:val="00125F4A"/>
    <w:rsid w:val="00127293"/>
    <w:rsid w:val="00131411"/>
    <w:rsid w:val="00133211"/>
    <w:rsid w:val="00133A89"/>
    <w:rsid w:val="00135593"/>
    <w:rsid w:val="00142FDE"/>
    <w:rsid w:val="001437AE"/>
    <w:rsid w:val="00144328"/>
    <w:rsid w:val="00145F37"/>
    <w:rsid w:val="00147781"/>
    <w:rsid w:val="00155EEB"/>
    <w:rsid w:val="00157221"/>
    <w:rsid w:val="00160278"/>
    <w:rsid w:val="00161A5D"/>
    <w:rsid w:val="001623D9"/>
    <w:rsid w:val="00162D46"/>
    <w:rsid w:val="00164410"/>
    <w:rsid w:val="00170DAB"/>
    <w:rsid w:val="00171CA0"/>
    <w:rsid w:val="00175315"/>
    <w:rsid w:val="0017799B"/>
    <w:rsid w:val="00184021"/>
    <w:rsid w:val="00186F8F"/>
    <w:rsid w:val="0019476B"/>
    <w:rsid w:val="00194CB2"/>
    <w:rsid w:val="001A229A"/>
    <w:rsid w:val="001A43E3"/>
    <w:rsid w:val="001A72BF"/>
    <w:rsid w:val="001B0F16"/>
    <w:rsid w:val="001B686A"/>
    <w:rsid w:val="001B7432"/>
    <w:rsid w:val="001B7D63"/>
    <w:rsid w:val="001C0477"/>
    <w:rsid w:val="001C1923"/>
    <w:rsid w:val="001C2C40"/>
    <w:rsid w:val="001C2EBD"/>
    <w:rsid w:val="001C52C0"/>
    <w:rsid w:val="001C7963"/>
    <w:rsid w:val="001D36FA"/>
    <w:rsid w:val="001E47B5"/>
    <w:rsid w:val="001E56CA"/>
    <w:rsid w:val="001E69BA"/>
    <w:rsid w:val="001E7693"/>
    <w:rsid w:val="001F0C5B"/>
    <w:rsid w:val="001F1B9C"/>
    <w:rsid w:val="001F5336"/>
    <w:rsid w:val="001F53C4"/>
    <w:rsid w:val="00203CB1"/>
    <w:rsid w:val="00220792"/>
    <w:rsid w:val="002327E2"/>
    <w:rsid w:val="00233EB3"/>
    <w:rsid w:val="002360E0"/>
    <w:rsid w:val="00237B24"/>
    <w:rsid w:val="002429F5"/>
    <w:rsid w:val="00243E9B"/>
    <w:rsid w:val="00251766"/>
    <w:rsid w:val="00251E60"/>
    <w:rsid w:val="00252FAE"/>
    <w:rsid w:val="00254057"/>
    <w:rsid w:val="00257834"/>
    <w:rsid w:val="00264D00"/>
    <w:rsid w:val="00274877"/>
    <w:rsid w:val="00277810"/>
    <w:rsid w:val="00281C3D"/>
    <w:rsid w:val="00290957"/>
    <w:rsid w:val="002A011C"/>
    <w:rsid w:val="002A0B92"/>
    <w:rsid w:val="002A49A8"/>
    <w:rsid w:val="002A70DE"/>
    <w:rsid w:val="002B22E4"/>
    <w:rsid w:val="002C411B"/>
    <w:rsid w:val="002C41EC"/>
    <w:rsid w:val="002C4983"/>
    <w:rsid w:val="002D37C2"/>
    <w:rsid w:val="002D3F13"/>
    <w:rsid w:val="002D43A9"/>
    <w:rsid w:val="002D5D51"/>
    <w:rsid w:val="002D626C"/>
    <w:rsid w:val="002D6C34"/>
    <w:rsid w:val="002D7647"/>
    <w:rsid w:val="002E1DA8"/>
    <w:rsid w:val="002E3071"/>
    <w:rsid w:val="002E6794"/>
    <w:rsid w:val="002F4DE0"/>
    <w:rsid w:val="002F5139"/>
    <w:rsid w:val="00301535"/>
    <w:rsid w:val="00305B43"/>
    <w:rsid w:val="00305FE9"/>
    <w:rsid w:val="003103EB"/>
    <w:rsid w:val="00310F3F"/>
    <w:rsid w:val="0031356B"/>
    <w:rsid w:val="003148F9"/>
    <w:rsid w:val="0032219D"/>
    <w:rsid w:val="00326ECC"/>
    <w:rsid w:val="00330EE9"/>
    <w:rsid w:val="00331ED4"/>
    <w:rsid w:val="003333DC"/>
    <w:rsid w:val="00336EB9"/>
    <w:rsid w:val="0034410E"/>
    <w:rsid w:val="0034664F"/>
    <w:rsid w:val="00351541"/>
    <w:rsid w:val="003534CD"/>
    <w:rsid w:val="0035367C"/>
    <w:rsid w:val="003563CC"/>
    <w:rsid w:val="0036067B"/>
    <w:rsid w:val="0036378C"/>
    <w:rsid w:val="003638A8"/>
    <w:rsid w:val="0037005B"/>
    <w:rsid w:val="00374992"/>
    <w:rsid w:val="003815B4"/>
    <w:rsid w:val="00387293"/>
    <w:rsid w:val="00390592"/>
    <w:rsid w:val="00393CB7"/>
    <w:rsid w:val="0039456D"/>
    <w:rsid w:val="003A0FC2"/>
    <w:rsid w:val="003A46E1"/>
    <w:rsid w:val="003A70FB"/>
    <w:rsid w:val="003B10CA"/>
    <w:rsid w:val="003B4C10"/>
    <w:rsid w:val="003B73D2"/>
    <w:rsid w:val="003B7C03"/>
    <w:rsid w:val="003C1F1F"/>
    <w:rsid w:val="003C424F"/>
    <w:rsid w:val="003C7802"/>
    <w:rsid w:val="003D1033"/>
    <w:rsid w:val="003D23D8"/>
    <w:rsid w:val="003D318C"/>
    <w:rsid w:val="003D40EB"/>
    <w:rsid w:val="003D7DCB"/>
    <w:rsid w:val="003E03B7"/>
    <w:rsid w:val="003E18F4"/>
    <w:rsid w:val="003E3794"/>
    <w:rsid w:val="003F20FB"/>
    <w:rsid w:val="003F4A55"/>
    <w:rsid w:val="0040268A"/>
    <w:rsid w:val="00402DD2"/>
    <w:rsid w:val="00403D69"/>
    <w:rsid w:val="004179B6"/>
    <w:rsid w:val="0042179D"/>
    <w:rsid w:val="00421D3E"/>
    <w:rsid w:val="004257A2"/>
    <w:rsid w:val="00425BA0"/>
    <w:rsid w:val="004261C8"/>
    <w:rsid w:val="00432994"/>
    <w:rsid w:val="00441DE8"/>
    <w:rsid w:val="00441EAC"/>
    <w:rsid w:val="0044296E"/>
    <w:rsid w:val="004448AD"/>
    <w:rsid w:val="00444D09"/>
    <w:rsid w:val="00445C83"/>
    <w:rsid w:val="00447948"/>
    <w:rsid w:val="00447EC0"/>
    <w:rsid w:val="004512AE"/>
    <w:rsid w:val="00455EEA"/>
    <w:rsid w:val="00456531"/>
    <w:rsid w:val="00456B83"/>
    <w:rsid w:val="0046189D"/>
    <w:rsid w:val="00470A51"/>
    <w:rsid w:val="004724CD"/>
    <w:rsid w:val="0047332F"/>
    <w:rsid w:val="00477B9F"/>
    <w:rsid w:val="004831CF"/>
    <w:rsid w:val="0048459D"/>
    <w:rsid w:val="004914E2"/>
    <w:rsid w:val="00491E84"/>
    <w:rsid w:val="0049692B"/>
    <w:rsid w:val="004972C2"/>
    <w:rsid w:val="004A2299"/>
    <w:rsid w:val="004A3FBE"/>
    <w:rsid w:val="004A5812"/>
    <w:rsid w:val="004B056A"/>
    <w:rsid w:val="004B2E5F"/>
    <w:rsid w:val="004B5031"/>
    <w:rsid w:val="004B5335"/>
    <w:rsid w:val="004C1924"/>
    <w:rsid w:val="004C3CE8"/>
    <w:rsid w:val="004C538B"/>
    <w:rsid w:val="004C6E11"/>
    <w:rsid w:val="004D693A"/>
    <w:rsid w:val="004E3164"/>
    <w:rsid w:val="004E5C3F"/>
    <w:rsid w:val="004E6DAC"/>
    <w:rsid w:val="004F0352"/>
    <w:rsid w:val="004F0EBA"/>
    <w:rsid w:val="004F27CA"/>
    <w:rsid w:val="004F5904"/>
    <w:rsid w:val="004F5B32"/>
    <w:rsid w:val="004F614B"/>
    <w:rsid w:val="004F68FE"/>
    <w:rsid w:val="005060E3"/>
    <w:rsid w:val="00512C02"/>
    <w:rsid w:val="00513323"/>
    <w:rsid w:val="0052009D"/>
    <w:rsid w:val="005238CD"/>
    <w:rsid w:val="00526B04"/>
    <w:rsid w:val="005345C5"/>
    <w:rsid w:val="005374D3"/>
    <w:rsid w:val="005401DA"/>
    <w:rsid w:val="00542135"/>
    <w:rsid w:val="005454FE"/>
    <w:rsid w:val="00560BDD"/>
    <w:rsid w:val="005616F2"/>
    <w:rsid w:val="005622B9"/>
    <w:rsid w:val="00563FB1"/>
    <w:rsid w:val="00564B5F"/>
    <w:rsid w:val="0056785D"/>
    <w:rsid w:val="00571F73"/>
    <w:rsid w:val="00575DE6"/>
    <w:rsid w:val="0057606B"/>
    <w:rsid w:val="0057607E"/>
    <w:rsid w:val="00577C5F"/>
    <w:rsid w:val="00582612"/>
    <w:rsid w:val="00582EAF"/>
    <w:rsid w:val="00586BCD"/>
    <w:rsid w:val="00590023"/>
    <w:rsid w:val="00593562"/>
    <w:rsid w:val="00593D3E"/>
    <w:rsid w:val="0059513F"/>
    <w:rsid w:val="00595E59"/>
    <w:rsid w:val="005A0133"/>
    <w:rsid w:val="005A0495"/>
    <w:rsid w:val="005A7A0C"/>
    <w:rsid w:val="005B5937"/>
    <w:rsid w:val="005C23FE"/>
    <w:rsid w:val="005C2B74"/>
    <w:rsid w:val="005C31A3"/>
    <w:rsid w:val="005C323A"/>
    <w:rsid w:val="005C492E"/>
    <w:rsid w:val="005D1F61"/>
    <w:rsid w:val="005D24CB"/>
    <w:rsid w:val="005D2791"/>
    <w:rsid w:val="005D4536"/>
    <w:rsid w:val="005D4E6B"/>
    <w:rsid w:val="005D6AB2"/>
    <w:rsid w:val="005E093F"/>
    <w:rsid w:val="005E4210"/>
    <w:rsid w:val="005E7A83"/>
    <w:rsid w:val="005F0234"/>
    <w:rsid w:val="005F22EA"/>
    <w:rsid w:val="005F4431"/>
    <w:rsid w:val="005F5C46"/>
    <w:rsid w:val="005F6811"/>
    <w:rsid w:val="006002CF"/>
    <w:rsid w:val="00602249"/>
    <w:rsid w:val="006048AE"/>
    <w:rsid w:val="00607A3D"/>
    <w:rsid w:val="00610EF3"/>
    <w:rsid w:val="0061245A"/>
    <w:rsid w:val="00614EA2"/>
    <w:rsid w:val="00615162"/>
    <w:rsid w:val="00616C19"/>
    <w:rsid w:val="00620787"/>
    <w:rsid w:val="0063238C"/>
    <w:rsid w:val="0063247A"/>
    <w:rsid w:val="006333E0"/>
    <w:rsid w:val="006372FD"/>
    <w:rsid w:val="00637966"/>
    <w:rsid w:val="00637C65"/>
    <w:rsid w:val="006409F5"/>
    <w:rsid w:val="006439D0"/>
    <w:rsid w:val="0065109D"/>
    <w:rsid w:val="006513CB"/>
    <w:rsid w:val="00651FFE"/>
    <w:rsid w:val="00652E44"/>
    <w:rsid w:val="006569E9"/>
    <w:rsid w:val="00664438"/>
    <w:rsid w:val="00666CAE"/>
    <w:rsid w:val="00667B17"/>
    <w:rsid w:val="00671095"/>
    <w:rsid w:val="00672330"/>
    <w:rsid w:val="0067294C"/>
    <w:rsid w:val="00681DDD"/>
    <w:rsid w:val="0068613A"/>
    <w:rsid w:val="00690BEA"/>
    <w:rsid w:val="00695346"/>
    <w:rsid w:val="00695FD2"/>
    <w:rsid w:val="006A49DA"/>
    <w:rsid w:val="006B12AC"/>
    <w:rsid w:val="006B39A6"/>
    <w:rsid w:val="006B3B81"/>
    <w:rsid w:val="006B58DC"/>
    <w:rsid w:val="006B65C1"/>
    <w:rsid w:val="006C1639"/>
    <w:rsid w:val="006C25EA"/>
    <w:rsid w:val="006C36AC"/>
    <w:rsid w:val="006C48EF"/>
    <w:rsid w:val="006D2494"/>
    <w:rsid w:val="006D3D08"/>
    <w:rsid w:val="006D618A"/>
    <w:rsid w:val="006D6576"/>
    <w:rsid w:val="006D6928"/>
    <w:rsid w:val="006E5F1F"/>
    <w:rsid w:val="006E79DB"/>
    <w:rsid w:val="006F44EE"/>
    <w:rsid w:val="00701396"/>
    <w:rsid w:val="00703AF3"/>
    <w:rsid w:val="00703B69"/>
    <w:rsid w:val="007126EE"/>
    <w:rsid w:val="00714F34"/>
    <w:rsid w:val="00716E4F"/>
    <w:rsid w:val="00723D6B"/>
    <w:rsid w:val="00731876"/>
    <w:rsid w:val="00731BA4"/>
    <w:rsid w:val="00735628"/>
    <w:rsid w:val="0074302B"/>
    <w:rsid w:val="007431A8"/>
    <w:rsid w:val="0074468A"/>
    <w:rsid w:val="00747C3D"/>
    <w:rsid w:val="007640F9"/>
    <w:rsid w:val="0076507B"/>
    <w:rsid w:val="00767262"/>
    <w:rsid w:val="00767BBA"/>
    <w:rsid w:val="00770292"/>
    <w:rsid w:val="0078288A"/>
    <w:rsid w:val="00784B9B"/>
    <w:rsid w:val="007877A1"/>
    <w:rsid w:val="00796635"/>
    <w:rsid w:val="00797F76"/>
    <w:rsid w:val="007A2A28"/>
    <w:rsid w:val="007A3640"/>
    <w:rsid w:val="007A3C66"/>
    <w:rsid w:val="007B0A0B"/>
    <w:rsid w:val="007B22D8"/>
    <w:rsid w:val="007B4D2C"/>
    <w:rsid w:val="007B68C5"/>
    <w:rsid w:val="007C0D8F"/>
    <w:rsid w:val="007C3A67"/>
    <w:rsid w:val="007C7DC8"/>
    <w:rsid w:val="007D1597"/>
    <w:rsid w:val="007D340A"/>
    <w:rsid w:val="007D499F"/>
    <w:rsid w:val="007D4CD1"/>
    <w:rsid w:val="007D4E62"/>
    <w:rsid w:val="007D776B"/>
    <w:rsid w:val="007E19A5"/>
    <w:rsid w:val="007E22D0"/>
    <w:rsid w:val="007E4ED3"/>
    <w:rsid w:val="007E610F"/>
    <w:rsid w:val="007E7205"/>
    <w:rsid w:val="007F079C"/>
    <w:rsid w:val="007F1CEE"/>
    <w:rsid w:val="007F4A16"/>
    <w:rsid w:val="007F4DC4"/>
    <w:rsid w:val="007F7B40"/>
    <w:rsid w:val="00800AB5"/>
    <w:rsid w:val="00803FE8"/>
    <w:rsid w:val="00817CBD"/>
    <w:rsid w:val="00824A21"/>
    <w:rsid w:val="00825265"/>
    <w:rsid w:val="00826806"/>
    <w:rsid w:val="008270C3"/>
    <w:rsid w:val="00832C66"/>
    <w:rsid w:val="00834F77"/>
    <w:rsid w:val="00835B96"/>
    <w:rsid w:val="0084232E"/>
    <w:rsid w:val="00842A84"/>
    <w:rsid w:val="00842AEE"/>
    <w:rsid w:val="00851CB7"/>
    <w:rsid w:val="0085281E"/>
    <w:rsid w:val="00853A24"/>
    <w:rsid w:val="00855670"/>
    <w:rsid w:val="00855C4E"/>
    <w:rsid w:val="00856026"/>
    <w:rsid w:val="00860D2A"/>
    <w:rsid w:val="00860D82"/>
    <w:rsid w:val="0087227D"/>
    <w:rsid w:val="00872D6F"/>
    <w:rsid w:val="0088014A"/>
    <w:rsid w:val="00882A02"/>
    <w:rsid w:val="0088649A"/>
    <w:rsid w:val="00886660"/>
    <w:rsid w:val="00891984"/>
    <w:rsid w:val="008936B6"/>
    <w:rsid w:val="0089408A"/>
    <w:rsid w:val="00894CA7"/>
    <w:rsid w:val="008963A8"/>
    <w:rsid w:val="008970C7"/>
    <w:rsid w:val="0089758E"/>
    <w:rsid w:val="008A2C5F"/>
    <w:rsid w:val="008A5EA8"/>
    <w:rsid w:val="008A6B1F"/>
    <w:rsid w:val="008A7F17"/>
    <w:rsid w:val="008B0723"/>
    <w:rsid w:val="008B3DCB"/>
    <w:rsid w:val="008B5D9A"/>
    <w:rsid w:val="008B7174"/>
    <w:rsid w:val="008C6363"/>
    <w:rsid w:val="008C7A3C"/>
    <w:rsid w:val="008D1CE0"/>
    <w:rsid w:val="008D2B23"/>
    <w:rsid w:val="008D475B"/>
    <w:rsid w:val="008D5EF8"/>
    <w:rsid w:val="008E1753"/>
    <w:rsid w:val="008E340B"/>
    <w:rsid w:val="008E4F95"/>
    <w:rsid w:val="008E6531"/>
    <w:rsid w:val="008E67C0"/>
    <w:rsid w:val="008F47CE"/>
    <w:rsid w:val="008F63F7"/>
    <w:rsid w:val="008F7865"/>
    <w:rsid w:val="0090152A"/>
    <w:rsid w:val="00903BC0"/>
    <w:rsid w:val="00906A35"/>
    <w:rsid w:val="009103A2"/>
    <w:rsid w:val="0091229E"/>
    <w:rsid w:val="0091778C"/>
    <w:rsid w:val="00923178"/>
    <w:rsid w:val="00926C5C"/>
    <w:rsid w:val="0093339E"/>
    <w:rsid w:val="00934CAA"/>
    <w:rsid w:val="00934D05"/>
    <w:rsid w:val="009371A3"/>
    <w:rsid w:val="00937C20"/>
    <w:rsid w:val="00940EF0"/>
    <w:rsid w:val="009411D2"/>
    <w:rsid w:val="009415C8"/>
    <w:rsid w:val="0094350A"/>
    <w:rsid w:val="00944E17"/>
    <w:rsid w:val="009452A2"/>
    <w:rsid w:val="00947B89"/>
    <w:rsid w:val="009556AC"/>
    <w:rsid w:val="00956A1B"/>
    <w:rsid w:val="00957E51"/>
    <w:rsid w:val="00960C68"/>
    <w:rsid w:val="0096363A"/>
    <w:rsid w:val="0096381D"/>
    <w:rsid w:val="009663DB"/>
    <w:rsid w:val="00966653"/>
    <w:rsid w:val="00972492"/>
    <w:rsid w:val="00976A39"/>
    <w:rsid w:val="00981A55"/>
    <w:rsid w:val="009837B2"/>
    <w:rsid w:val="00997FCE"/>
    <w:rsid w:val="009A0A55"/>
    <w:rsid w:val="009A1654"/>
    <w:rsid w:val="009A17BB"/>
    <w:rsid w:val="009A61B9"/>
    <w:rsid w:val="009B2A6C"/>
    <w:rsid w:val="009B5978"/>
    <w:rsid w:val="009B73AA"/>
    <w:rsid w:val="009B7568"/>
    <w:rsid w:val="009C005F"/>
    <w:rsid w:val="009C00F5"/>
    <w:rsid w:val="009C0837"/>
    <w:rsid w:val="009C297F"/>
    <w:rsid w:val="009C2A96"/>
    <w:rsid w:val="009D1B74"/>
    <w:rsid w:val="009D3BC6"/>
    <w:rsid w:val="009D4D55"/>
    <w:rsid w:val="009D7DBB"/>
    <w:rsid w:val="009E232B"/>
    <w:rsid w:val="009E40B0"/>
    <w:rsid w:val="009E44F6"/>
    <w:rsid w:val="009E4694"/>
    <w:rsid w:val="009F0A98"/>
    <w:rsid w:val="009F124E"/>
    <w:rsid w:val="009F26BB"/>
    <w:rsid w:val="009F335B"/>
    <w:rsid w:val="009F3538"/>
    <w:rsid w:val="00A045C5"/>
    <w:rsid w:val="00A04CAC"/>
    <w:rsid w:val="00A067FB"/>
    <w:rsid w:val="00A069C1"/>
    <w:rsid w:val="00A072A7"/>
    <w:rsid w:val="00A1189D"/>
    <w:rsid w:val="00A13657"/>
    <w:rsid w:val="00A16681"/>
    <w:rsid w:val="00A16959"/>
    <w:rsid w:val="00A17F98"/>
    <w:rsid w:val="00A24EB8"/>
    <w:rsid w:val="00A25017"/>
    <w:rsid w:val="00A25150"/>
    <w:rsid w:val="00A30717"/>
    <w:rsid w:val="00A31F08"/>
    <w:rsid w:val="00A32031"/>
    <w:rsid w:val="00A32C7A"/>
    <w:rsid w:val="00A3307F"/>
    <w:rsid w:val="00A33E8A"/>
    <w:rsid w:val="00A411DE"/>
    <w:rsid w:val="00A4286B"/>
    <w:rsid w:val="00A43645"/>
    <w:rsid w:val="00A4433D"/>
    <w:rsid w:val="00A444B7"/>
    <w:rsid w:val="00A51205"/>
    <w:rsid w:val="00A53550"/>
    <w:rsid w:val="00A54C43"/>
    <w:rsid w:val="00A60F24"/>
    <w:rsid w:val="00A668CF"/>
    <w:rsid w:val="00A7299F"/>
    <w:rsid w:val="00A744D6"/>
    <w:rsid w:val="00A74B21"/>
    <w:rsid w:val="00A91743"/>
    <w:rsid w:val="00A93F0F"/>
    <w:rsid w:val="00A96554"/>
    <w:rsid w:val="00AA02F3"/>
    <w:rsid w:val="00AA2DB9"/>
    <w:rsid w:val="00AB0008"/>
    <w:rsid w:val="00AB14BE"/>
    <w:rsid w:val="00AB40AD"/>
    <w:rsid w:val="00AB4AC2"/>
    <w:rsid w:val="00AB6612"/>
    <w:rsid w:val="00AC2959"/>
    <w:rsid w:val="00AC4DAD"/>
    <w:rsid w:val="00AD11C4"/>
    <w:rsid w:val="00AD19D2"/>
    <w:rsid w:val="00AD5B84"/>
    <w:rsid w:val="00AF278D"/>
    <w:rsid w:val="00AF2F93"/>
    <w:rsid w:val="00AF4244"/>
    <w:rsid w:val="00AF4F34"/>
    <w:rsid w:val="00AF6388"/>
    <w:rsid w:val="00AF6AB6"/>
    <w:rsid w:val="00AF7215"/>
    <w:rsid w:val="00B04063"/>
    <w:rsid w:val="00B07018"/>
    <w:rsid w:val="00B1376B"/>
    <w:rsid w:val="00B170D4"/>
    <w:rsid w:val="00B21828"/>
    <w:rsid w:val="00B23897"/>
    <w:rsid w:val="00B26AC2"/>
    <w:rsid w:val="00B27146"/>
    <w:rsid w:val="00B27471"/>
    <w:rsid w:val="00B318DD"/>
    <w:rsid w:val="00B34EF0"/>
    <w:rsid w:val="00B400A3"/>
    <w:rsid w:val="00B41887"/>
    <w:rsid w:val="00B42DF2"/>
    <w:rsid w:val="00B43821"/>
    <w:rsid w:val="00B5056B"/>
    <w:rsid w:val="00B51B30"/>
    <w:rsid w:val="00B5249F"/>
    <w:rsid w:val="00B557A3"/>
    <w:rsid w:val="00B5664F"/>
    <w:rsid w:val="00B629C8"/>
    <w:rsid w:val="00B658DB"/>
    <w:rsid w:val="00B70929"/>
    <w:rsid w:val="00B72FE2"/>
    <w:rsid w:val="00B7478A"/>
    <w:rsid w:val="00B747A4"/>
    <w:rsid w:val="00B76D75"/>
    <w:rsid w:val="00B76E78"/>
    <w:rsid w:val="00B77322"/>
    <w:rsid w:val="00B776D5"/>
    <w:rsid w:val="00B813F1"/>
    <w:rsid w:val="00B8167B"/>
    <w:rsid w:val="00B825DE"/>
    <w:rsid w:val="00B90B7B"/>
    <w:rsid w:val="00B93CF6"/>
    <w:rsid w:val="00B94740"/>
    <w:rsid w:val="00B948EF"/>
    <w:rsid w:val="00BA3F64"/>
    <w:rsid w:val="00BA41AE"/>
    <w:rsid w:val="00BA41C4"/>
    <w:rsid w:val="00BA4DAB"/>
    <w:rsid w:val="00BA7780"/>
    <w:rsid w:val="00BA7B94"/>
    <w:rsid w:val="00BB50A4"/>
    <w:rsid w:val="00BB716D"/>
    <w:rsid w:val="00BC039F"/>
    <w:rsid w:val="00BC1163"/>
    <w:rsid w:val="00BC13E5"/>
    <w:rsid w:val="00BC5B25"/>
    <w:rsid w:val="00BC64AA"/>
    <w:rsid w:val="00BD0862"/>
    <w:rsid w:val="00BD296D"/>
    <w:rsid w:val="00BD3B51"/>
    <w:rsid w:val="00BD5981"/>
    <w:rsid w:val="00BD72F3"/>
    <w:rsid w:val="00BD7CF9"/>
    <w:rsid w:val="00BE0FF3"/>
    <w:rsid w:val="00BE1E51"/>
    <w:rsid w:val="00BE26A7"/>
    <w:rsid w:val="00BE4114"/>
    <w:rsid w:val="00BE5890"/>
    <w:rsid w:val="00BE5AB4"/>
    <w:rsid w:val="00BE6ECB"/>
    <w:rsid w:val="00BF17B1"/>
    <w:rsid w:val="00BF2B5E"/>
    <w:rsid w:val="00BF3F29"/>
    <w:rsid w:val="00BF448A"/>
    <w:rsid w:val="00C02AC3"/>
    <w:rsid w:val="00C04C19"/>
    <w:rsid w:val="00C07557"/>
    <w:rsid w:val="00C07A3B"/>
    <w:rsid w:val="00C11361"/>
    <w:rsid w:val="00C11BD2"/>
    <w:rsid w:val="00C1445A"/>
    <w:rsid w:val="00C15401"/>
    <w:rsid w:val="00C15E79"/>
    <w:rsid w:val="00C20276"/>
    <w:rsid w:val="00C20F73"/>
    <w:rsid w:val="00C2127C"/>
    <w:rsid w:val="00C2592A"/>
    <w:rsid w:val="00C31145"/>
    <w:rsid w:val="00C3119D"/>
    <w:rsid w:val="00C438DE"/>
    <w:rsid w:val="00C45FAA"/>
    <w:rsid w:val="00C46D6F"/>
    <w:rsid w:val="00C47322"/>
    <w:rsid w:val="00C518A1"/>
    <w:rsid w:val="00C520FC"/>
    <w:rsid w:val="00C54484"/>
    <w:rsid w:val="00C550EE"/>
    <w:rsid w:val="00C55F8A"/>
    <w:rsid w:val="00C56094"/>
    <w:rsid w:val="00C61CB8"/>
    <w:rsid w:val="00C70C8A"/>
    <w:rsid w:val="00C70CC6"/>
    <w:rsid w:val="00C7296F"/>
    <w:rsid w:val="00C75376"/>
    <w:rsid w:val="00C80118"/>
    <w:rsid w:val="00C8352F"/>
    <w:rsid w:val="00C84A93"/>
    <w:rsid w:val="00C86D4F"/>
    <w:rsid w:val="00C907A7"/>
    <w:rsid w:val="00C91550"/>
    <w:rsid w:val="00C91DC0"/>
    <w:rsid w:val="00C9655F"/>
    <w:rsid w:val="00C97F08"/>
    <w:rsid w:val="00CA6DB8"/>
    <w:rsid w:val="00CA7FD8"/>
    <w:rsid w:val="00CB2FD2"/>
    <w:rsid w:val="00CB7256"/>
    <w:rsid w:val="00CC0EED"/>
    <w:rsid w:val="00CC2AC6"/>
    <w:rsid w:val="00CC32D4"/>
    <w:rsid w:val="00CC506A"/>
    <w:rsid w:val="00CC5C26"/>
    <w:rsid w:val="00CC6891"/>
    <w:rsid w:val="00CC6960"/>
    <w:rsid w:val="00CD089E"/>
    <w:rsid w:val="00CD2090"/>
    <w:rsid w:val="00CD270F"/>
    <w:rsid w:val="00CD497D"/>
    <w:rsid w:val="00CD762C"/>
    <w:rsid w:val="00CD7830"/>
    <w:rsid w:val="00CD7F3A"/>
    <w:rsid w:val="00CE1F6F"/>
    <w:rsid w:val="00CE3268"/>
    <w:rsid w:val="00CF224F"/>
    <w:rsid w:val="00CF4FC1"/>
    <w:rsid w:val="00CF798C"/>
    <w:rsid w:val="00D00321"/>
    <w:rsid w:val="00D019C5"/>
    <w:rsid w:val="00D05C8D"/>
    <w:rsid w:val="00D101E5"/>
    <w:rsid w:val="00D102E6"/>
    <w:rsid w:val="00D137F9"/>
    <w:rsid w:val="00D14C17"/>
    <w:rsid w:val="00D14D87"/>
    <w:rsid w:val="00D15CDE"/>
    <w:rsid w:val="00D16207"/>
    <w:rsid w:val="00D17609"/>
    <w:rsid w:val="00D23D45"/>
    <w:rsid w:val="00D242F7"/>
    <w:rsid w:val="00D25FF9"/>
    <w:rsid w:val="00D26413"/>
    <w:rsid w:val="00D26AD4"/>
    <w:rsid w:val="00D3016C"/>
    <w:rsid w:val="00D30FB8"/>
    <w:rsid w:val="00D35F56"/>
    <w:rsid w:val="00D37076"/>
    <w:rsid w:val="00D40C89"/>
    <w:rsid w:val="00D435E8"/>
    <w:rsid w:val="00D43FB5"/>
    <w:rsid w:val="00D47998"/>
    <w:rsid w:val="00D510B0"/>
    <w:rsid w:val="00D527FC"/>
    <w:rsid w:val="00D570CD"/>
    <w:rsid w:val="00D62EC4"/>
    <w:rsid w:val="00D67391"/>
    <w:rsid w:val="00D7415F"/>
    <w:rsid w:val="00D768AC"/>
    <w:rsid w:val="00D778CC"/>
    <w:rsid w:val="00D80CFA"/>
    <w:rsid w:val="00D834A9"/>
    <w:rsid w:val="00D83726"/>
    <w:rsid w:val="00D85194"/>
    <w:rsid w:val="00DA15B8"/>
    <w:rsid w:val="00DA4918"/>
    <w:rsid w:val="00DA5F8C"/>
    <w:rsid w:val="00DB3E30"/>
    <w:rsid w:val="00DC0907"/>
    <w:rsid w:val="00DC406D"/>
    <w:rsid w:val="00DD27B5"/>
    <w:rsid w:val="00DD440E"/>
    <w:rsid w:val="00DD5E21"/>
    <w:rsid w:val="00DD6817"/>
    <w:rsid w:val="00DE0139"/>
    <w:rsid w:val="00DE2F00"/>
    <w:rsid w:val="00DF2268"/>
    <w:rsid w:val="00DF34BD"/>
    <w:rsid w:val="00DF4B09"/>
    <w:rsid w:val="00DF5448"/>
    <w:rsid w:val="00DF6023"/>
    <w:rsid w:val="00E00010"/>
    <w:rsid w:val="00E014C9"/>
    <w:rsid w:val="00E0166A"/>
    <w:rsid w:val="00E01968"/>
    <w:rsid w:val="00E025AE"/>
    <w:rsid w:val="00E027D6"/>
    <w:rsid w:val="00E03BCE"/>
    <w:rsid w:val="00E065A2"/>
    <w:rsid w:val="00E06E6F"/>
    <w:rsid w:val="00E07F2A"/>
    <w:rsid w:val="00E13314"/>
    <w:rsid w:val="00E137C3"/>
    <w:rsid w:val="00E147EC"/>
    <w:rsid w:val="00E15432"/>
    <w:rsid w:val="00E17E97"/>
    <w:rsid w:val="00E27855"/>
    <w:rsid w:val="00E27A4A"/>
    <w:rsid w:val="00E27EA6"/>
    <w:rsid w:val="00E27F2D"/>
    <w:rsid w:val="00E3085F"/>
    <w:rsid w:val="00E3274A"/>
    <w:rsid w:val="00E33FC7"/>
    <w:rsid w:val="00E361CC"/>
    <w:rsid w:val="00E36724"/>
    <w:rsid w:val="00E41244"/>
    <w:rsid w:val="00E4375F"/>
    <w:rsid w:val="00E43826"/>
    <w:rsid w:val="00E43BA1"/>
    <w:rsid w:val="00E46C88"/>
    <w:rsid w:val="00E46ED6"/>
    <w:rsid w:val="00E52CAB"/>
    <w:rsid w:val="00E53235"/>
    <w:rsid w:val="00E537DB"/>
    <w:rsid w:val="00E55F50"/>
    <w:rsid w:val="00E6049B"/>
    <w:rsid w:val="00E6445C"/>
    <w:rsid w:val="00E65B16"/>
    <w:rsid w:val="00E65F5A"/>
    <w:rsid w:val="00E71A8F"/>
    <w:rsid w:val="00E73988"/>
    <w:rsid w:val="00E772DC"/>
    <w:rsid w:val="00E83AB1"/>
    <w:rsid w:val="00E861CF"/>
    <w:rsid w:val="00E910FE"/>
    <w:rsid w:val="00E911E2"/>
    <w:rsid w:val="00E921F7"/>
    <w:rsid w:val="00E94CD7"/>
    <w:rsid w:val="00E96AA3"/>
    <w:rsid w:val="00EA07A7"/>
    <w:rsid w:val="00EA0983"/>
    <w:rsid w:val="00EA3731"/>
    <w:rsid w:val="00EA4534"/>
    <w:rsid w:val="00EA64FF"/>
    <w:rsid w:val="00EB0482"/>
    <w:rsid w:val="00EB658E"/>
    <w:rsid w:val="00ED3DA0"/>
    <w:rsid w:val="00EE746A"/>
    <w:rsid w:val="00EF27BD"/>
    <w:rsid w:val="00EF594F"/>
    <w:rsid w:val="00F03069"/>
    <w:rsid w:val="00F05FAB"/>
    <w:rsid w:val="00F122BD"/>
    <w:rsid w:val="00F202D1"/>
    <w:rsid w:val="00F21729"/>
    <w:rsid w:val="00F21D76"/>
    <w:rsid w:val="00F232FB"/>
    <w:rsid w:val="00F24C35"/>
    <w:rsid w:val="00F24E99"/>
    <w:rsid w:val="00F27A89"/>
    <w:rsid w:val="00F305D6"/>
    <w:rsid w:val="00F3341D"/>
    <w:rsid w:val="00F3554D"/>
    <w:rsid w:val="00F359EC"/>
    <w:rsid w:val="00F44ED5"/>
    <w:rsid w:val="00F45160"/>
    <w:rsid w:val="00F52898"/>
    <w:rsid w:val="00F532CF"/>
    <w:rsid w:val="00F536AE"/>
    <w:rsid w:val="00F5541D"/>
    <w:rsid w:val="00F576BE"/>
    <w:rsid w:val="00F62688"/>
    <w:rsid w:val="00F62C5A"/>
    <w:rsid w:val="00F630AC"/>
    <w:rsid w:val="00F6765D"/>
    <w:rsid w:val="00F70E35"/>
    <w:rsid w:val="00F73889"/>
    <w:rsid w:val="00F7435D"/>
    <w:rsid w:val="00F83361"/>
    <w:rsid w:val="00F84976"/>
    <w:rsid w:val="00F84B4E"/>
    <w:rsid w:val="00F91B78"/>
    <w:rsid w:val="00F91D04"/>
    <w:rsid w:val="00F94366"/>
    <w:rsid w:val="00F95504"/>
    <w:rsid w:val="00FA4110"/>
    <w:rsid w:val="00FA4720"/>
    <w:rsid w:val="00FA4F36"/>
    <w:rsid w:val="00FA64A1"/>
    <w:rsid w:val="00FA730C"/>
    <w:rsid w:val="00FA7855"/>
    <w:rsid w:val="00FA7F53"/>
    <w:rsid w:val="00FB487D"/>
    <w:rsid w:val="00FB6005"/>
    <w:rsid w:val="00FB6F6B"/>
    <w:rsid w:val="00FC00B3"/>
    <w:rsid w:val="00FC2BFC"/>
    <w:rsid w:val="00FD12D3"/>
    <w:rsid w:val="00FD6B06"/>
    <w:rsid w:val="00FE0390"/>
    <w:rsid w:val="00FE08DF"/>
    <w:rsid w:val="00FE224E"/>
    <w:rsid w:val="00FE2AD9"/>
    <w:rsid w:val="00FE4008"/>
    <w:rsid w:val="00FE4823"/>
    <w:rsid w:val="00FE6EAC"/>
    <w:rsid w:val="00FE6F65"/>
    <w:rsid w:val="00FE719A"/>
    <w:rsid w:val="00FF1650"/>
    <w:rsid w:val="00FF1D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E8"/>
    <w:pPr>
      <w:suppressAutoHyphens/>
      <w:jc w:val="both"/>
    </w:pPr>
    <w:rPr>
      <w:sz w:val="24"/>
      <w:szCs w:val="24"/>
      <w:lang w:eastAsia="ar-SA"/>
    </w:rPr>
  </w:style>
  <w:style w:type="paragraph" w:styleId="Heading1">
    <w:name w:val="heading 1"/>
    <w:basedOn w:val="Normal"/>
    <w:next w:val="Normal"/>
    <w:link w:val="Heading1Char"/>
    <w:qFormat/>
    <w:rsid w:val="006D6576"/>
    <w:pPr>
      <w:keepNext/>
      <w:numPr>
        <w:numId w:val="1"/>
      </w:numPr>
      <w:outlineLvl w:val="0"/>
    </w:pPr>
    <w:rPr>
      <w:b/>
      <w:bCs/>
    </w:rPr>
  </w:style>
  <w:style w:type="paragraph" w:styleId="Heading2">
    <w:name w:val="heading 2"/>
    <w:basedOn w:val="Normal"/>
    <w:next w:val="Normal"/>
    <w:qFormat/>
    <w:rsid w:val="006D6576"/>
    <w:pPr>
      <w:keepNext/>
      <w:numPr>
        <w:ilvl w:val="1"/>
        <w:numId w:val="1"/>
      </w:numPr>
      <w:jc w:val="center"/>
      <w:outlineLvl w:val="1"/>
    </w:pPr>
    <w:rPr>
      <w:b/>
      <w:bCs/>
      <w:sz w:val="34"/>
      <w:u w:val="single"/>
    </w:rPr>
  </w:style>
  <w:style w:type="paragraph" w:styleId="Heading3">
    <w:name w:val="heading 3"/>
    <w:basedOn w:val="Normal"/>
    <w:next w:val="Normal"/>
    <w:qFormat/>
    <w:rsid w:val="006D6576"/>
    <w:pPr>
      <w:keepNext/>
      <w:tabs>
        <w:tab w:val="num" w:pos="0"/>
      </w:tabs>
      <w:outlineLvl w:val="2"/>
    </w:pPr>
    <w:rPr>
      <w:b/>
      <w:bCs/>
      <w:u w:val="single"/>
    </w:rPr>
  </w:style>
  <w:style w:type="paragraph" w:styleId="Heading4">
    <w:name w:val="heading 4"/>
    <w:basedOn w:val="Normal"/>
    <w:next w:val="Normal"/>
    <w:qFormat/>
    <w:rsid w:val="006D6576"/>
    <w:pPr>
      <w:keepNext/>
      <w:tabs>
        <w:tab w:val="num" w:pos="0"/>
      </w:tabs>
      <w:ind w:left="561"/>
      <w:outlineLvl w:val="3"/>
    </w:pPr>
    <w:rPr>
      <w:b/>
      <w:bCs/>
    </w:rPr>
  </w:style>
  <w:style w:type="paragraph" w:styleId="Heading5">
    <w:name w:val="heading 5"/>
    <w:basedOn w:val="Normal"/>
    <w:next w:val="Normal"/>
    <w:qFormat/>
    <w:rsid w:val="006D6576"/>
    <w:pPr>
      <w:keepNext/>
      <w:tabs>
        <w:tab w:val="num" w:pos="0"/>
      </w:tabs>
      <w:ind w:left="1496" w:hanging="748"/>
      <w:outlineLvl w:val="4"/>
    </w:pPr>
    <w:rPr>
      <w:u w:val="single"/>
    </w:rPr>
  </w:style>
  <w:style w:type="paragraph" w:styleId="Heading6">
    <w:name w:val="heading 6"/>
    <w:basedOn w:val="Normal"/>
    <w:next w:val="Normal"/>
    <w:qFormat/>
    <w:rsid w:val="006D6576"/>
    <w:pPr>
      <w:keepNext/>
      <w:tabs>
        <w:tab w:val="num" w:pos="0"/>
      </w:tabs>
      <w:ind w:left="748"/>
      <w:outlineLvl w:val="5"/>
    </w:pPr>
    <w:rPr>
      <w:u w:val="single"/>
    </w:rPr>
  </w:style>
  <w:style w:type="paragraph" w:styleId="Heading7">
    <w:name w:val="heading 7"/>
    <w:basedOn w:val="Normal"/>
    <w:next w:val="Normal"/>
    <w:qFormat/>
    <w:rsid w:val="006D6576"/>
    <w:pPr>
      <w:keepNext/>
      <w:tabs>
        <w:tab w:val="num" w:pos="0"/>
      </w:tabs>
      <w:outlineLvl w:val="6"/>
    </w:pPr>
    <w:rPr>
      <w:u w:val="single"/>
    </w:rPr>
  </w:style>
  <w:style w:type="paragraph" w:styleId="Heading8">
    <w:name w:val="heading 8"/>
    <w:basedOn w:val="Normal"/>
    <w:next w:val="Normal"/>
    <w:qFormat/>
    <w:rsid w:val="006D6576"/>
    <w:pPr>
      <w:keepNext/>
      <w:tabs>
        <w:tab w:val="num" w:pos="0"/>
      </w:tabs>
      <w:jc w:val="center"/>
      <w:outlineLvl w:val="7"/>
    </w:pPr>
    <w:rPr>
      <w:b/>
      <w:bCs/>
      <w:sz w:val="34"/>
    </w:rPr>
  </w:style>
  <w:style w:type="paragraph" w:styleId="Heading9">
    <w:name w:val="heading 9"/>
    <w:basedOn w:val="Normal"/>
    <w:next w:val="Normal"/>
    <w:qFormat/>
    <w:rsid w:val="006D6576"/>
    <w:pPr>
      <w:keepNext/>
      <w:tabs>
        <w:tab w:val="num" w:pos="0"/>
      </w:tabs>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6D6576"/>
  </w:style>
  <w:style w:type="character" w:customStyle="1" w:styleId="WW8Num2z0">
    <w:name w:val="WW8Num2z0"/>
    <w:rsid w:val="006D6576"/>
    <w:rPr>
      <w:b/>
      <w:u w:val="none"/>
    </w:rPr>
  </w:style>
  <w:style w:type="character" w:customStyle="1" w:styleId="WW8Num3z1">
    <w:name w:val="WW8Num3z1"/>
    <w:rsid w:val="006D6576"/>
    <w:rPr>
      <w:b w:val="0"/>
    </w:rPr>
  </w:style>
  <w:style w:type="character" w:customStyle="1" w:styleId="WW8Num8z1">
    <w:name w:val="WW8Num8z1"/>
    <w:rsid w:val="006D6576"/>
    <w:rPr>
      <w:rFonts w:ascii="Times New Roman" w:eastAsia="Times New Roman" w:hAnsi="Times New Roman" w:cs="Times New Roman"/>
    </w:rPr>
  </w:style>
  <w:style w:type="character" w:customStyle="1" w:styleId="WW8Num16z0">
    <w:name w:val="WW8Num16z0"/>
    <w:rsid w:val="006D6576"/>
    <w:rPr>
      <w:u w:val="none"/>
    </w:rPr>
  </w:style>
  <w:style w:type="character" w:customStyle="1" w:styleId="WW8Num16z1">
    <w:name w:val="WW8Num16z1"/>
    <w:rsid w:val="006D6576"/>
    <w:rPr>
      <w:rFonts w:ascii="Times New Roman" w:eastAsia="Times New Roman" w:hAnsi="Times New Roman" w:cs="Times New Roman"/>
    </w:rPr>
  </w:style>
  <w:style w:type="paragraph" w:styleId="BodyText">
    <w:name w:val="Body Text"/>
    <w:basedOn w:val="Normal"/>
    <w:link w:val="BodyTextChar"/>
    <w:semiHidden/>
    <w:rsid w:val="006D6576"/>
  </w:style>
  <w:style w:type="paragraph" w:styleId="BodyTextFirstIndent">
    <w:name w:val="Body Text First Indent"/>
    <w:basedOn w:val="BodyText"/>
    <w:semiHidden/>
    <w:rsid w:val="006D6576"/>
    <w:pPr>
      <w:ind w:firstLine="283"/>
    </w:pPr>
  </w:style>
  <w:style w:type="paragraph" w:customStyle="1" w:styleId="Hangingindent">
    <w:name w:val="Hanging indent"/>
    <w:basedOn w:val="BodyText"/>
    <w:rsid w:val="006D6576"/>
    <w:pPr>
      <w:tabs>
        <w:tab w:val="left" w:pos="567"/>
      </w:tabs>
      <w:ind w:left="567" w:hanging="283"/>
    </w:pPr>
  </w:style>
  <w:style w:type="paragraph" w:styleId="BodyTextIndent">
    <w:name w:val="Body Text Indent"/>
    <w:basedOn w:val="Normal"/>
    <w:semiHidden/>
    <w:rsid w:val="006D6576"/>
    <w:pPr>
      <w:ind w:left="720"/>
    </w:pPr>
  </w:style>
  <w:style w:type="paragraph" w:customStyle="1" w:styleId="Heading">
    <w:name w:val="Heading"/>
    <w:basedOn w:val="Normal"/>
    <w:next w:val="BodyText"/>
    <w:rsid w:val="006D6576"/>
    <w:pPr>
      <w:keepNext/>
      <w:spacing w:before="240" w:after="120"/>
    </w:pPr>
    <w:rPr>
      <w:rFonts w:ascii="Arial" w:eastAsia="Lucida Sans Unicode" w:hAnsi="Arial" w:cs="Tahoma"/>
      <w:sz w:val="28"/>
      <w:szCs w:val="28"/>
    </w:rPr>
  </w:style>
  <w:style w:type="paragraph" w:customStyle="1" w:styleId="Heading10">
    <w:name w:val="Heading 10"/>
    <w:basedOn w:val="Heading"/>
    <w:next w:val="BodyText"/>
    <w:rsid w:val="006D6576"/>
    <w:pPr>
      <w:tabs>
        <w:tab w:val="num" w:pos="0"/>
      </w:tabs>
      <w:outlineLvl w:val="8"/>
    </w:pPr>
    <w:rPr>
      <w:b/>
      <w:bCs/>
      <w:sz w:val="21"/>
      <w:szCs w:val="21"/>
    </w:rPr>
  </w:style>
  <w:style w:type="paragraph" w:styleId="List">
    <w:name w:val="List"/>
    <w:basedOn w:val="BodyText"/>
    <w:semiHidden/>
    <w:rsid w:val="006D6576"/>
    <w:rPr>
      <w:rFonts w:cs="Tahoma"/>
    </w:rPr>
  </w:style>
  <w:style w:type="paragraph" w:customStyle="1" w:styleId="Numbering1">
    <w:name w:val="Numbering 1"/>
    <w:basedOn w:val="List"/>
    <w:rsid w:val="006D6576"/>
    <w:pPr>
      <w:spacing w:after="120"/>
      <w:ind w:left="360" w:hanging="360"/>
    </w:pPr>
  </w:style>
  <w:style w:type="paragraph" w:customStyle="1" w:styleId="Numbering2">
    <w:name w:val="Numbering 2"/>
    <w:basedOn w:val="List"/>
    <w:rsid w:val="006D6576"/>
    <w:pPr>
      <w:spacing w:after="120"/>
      <w:ind w:left="720" w:hanging="360"/>
    </w:pPr>
  </w:style>
  <w:style w:type="paragraph" w:styleId="Header">
    <w:name w:val="header"/>
    <w:basedOn w:val="Normal"/>
    <w:semiHidden/>
    <w:rsid w:val="006D6576"/>
    <w:pPr>
      <w:tabs>
        <w:tab w:val="center" w:pos="4153"/>
        <w:tab w:val="right" w:pos="8306"/>
      </w:tabs>
    </w:pPr>
  </w:style>
  <w:style w:type="paragraph" w:styleId="Footer">
    <w:name w:val="footer"/>
    <w:basedOn w:val="Normal"/>
    <w:link w:val="FooterChar"/>
    <w:uiPriority w:val="99"/>
    <w:rsid w:val="006D6576"/>
    <w:pPr>
      <w:tabs>
        <w:tab w:val="center" w:pos="4153"/>
        <w:tab w:val="right" w:pos="8306"/>
      </w:tabs>
    </w:pPr>
  </w:style>
  <w:style w:type="paragraph" w:styleId="Caption">
    <w:name w:val="caption"/>
    <w:basedOn w:val="Normal"/>
    <w:qFormat/>
    <w:rsid w:val="006D6576"/>
    <w:pPr>
      <w:suppressLineNumbers/>
      <w:spacing w:before="120" w:after="120"/>
    </w:pPr>
    <w:rPr>
      <w:rFonts w:cs="Tahoma"/>
      <w:i/>
      <w:iCs/>
    </w:rPr>
  </w:style>
  <w:style w:type="paragraph" w:customStyle="1" w:styleId="Index">
    <w:name w:val="Index"/>
    <w:basedOn w:val="Normal"/>
    <w:rsid w:val="006D6576"/>
    <w:pPr>
      <w:suppressLineNumbers/>
    </w:pPr>
    <w:rPr>
      <w:rFonts w:cs="Tahoma"/>
    </w:rPr>
  </w:style>
  <w:style w:type="paragraph" w:styleId="Title">
    <w:name w:val="Title"/>
    <w:basedOn w:val="Normal"/>
    <w:next w:val="Subtitle"/>
    <w:qFormat/>
    <w:rsid w:val="006D6576"/>
    <w:pPr>
      <w:jc w:val="center"/>
    </w:pPr>
    <w:rPr>
      <w:b/>
      <w:bCs/>
      <w:sz w:val="34"/>
      <w:u w:val="single"/>
    </w:rPr>
  </w:style>
  <w:style w:type="paragraph" w:styleId="Subtitle">
    <w:name w:val="Subtitle"/>
    <w:basedOn w:val="Heading"/>
    <w:next w:val="BodyText"/>
    <w:qFormat/>
    <w:rsid w:val="006D6576"/>
    <w:pPr>
      <w:jc w:val="center"/>
    </w:pPr>
    <w:rPr>
      <w:i/>
      <w:iCs/>
    </w:rPr>
  </w:style>
  <w:style w:type="paragraph" w:styleId="BodyTextIndent2">
    <w:name w:val="Body Text Indent 2"/>
    <w:basedOn w:val="Normal"/>
    <w:rsid w:val="006D6576"/>
    <w:pPr>
      <w:ind w:left="1440" w:hanging="692"/>
    </w:pPr>
  </w:style>
  <w:style w:type="paragraph" w:styleId="BodyTextIndent3">
    <w:name w:val="Body Text Indent 3"/>
    <w:basedOn w:val="Normal"/>
    <w:rsid w:val="006D6576"/>
    <w:pPr>
      <w:ind w:left="720"/>
    </w:pPr>
    <w:rPr>
      <w:color w:val="0000FF"/>
    </w:rPr>
  </w:style>
  <w:style w:type="character" w:customStyle="1" w:styleId="FooterChar">
    <w:name w:val="Footer Char"/>
    <w:basedOn w:val="DefaultParagraphFont"/>
    <w:link w:val="Footer"/>
    <w:uiPriority w:val="99"/>
    <w:rsid w:val="00966653"/>
    <w:rPr>
      <w:sz w:val="24"/>
      <w:szCs w:val="24"/>
      <w:lang w:eastAsia="ar-SA"/>
    </w:rPr>
  </w:style>
  <w:style w:type="table" w:styleId="TableGrid">
    <w:name w:val="Table Grid"/>
    <w:basedOn w:val="TableNormal"/>
    <w:uiPriority w:val="59"/>
    <w:rsid w:val="00E133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5B32"/>
    <w:pPr>
      <w:ind w:left="720"/>
    </w:pPr>
  </w:style>
  <w:style w:type="paragraph" w:styleId="BalloonText">
    <w:name w:val="Balloon Text"/>
    <w:basedOn w:val="Normal"/>
    <w:link w:val="BalloonTextChar"/>
    <w:uiPriority w:val="99"/>
    <w:semiHidden/>
    <w:unhideWhenUsed/>
    <w:rsid w:val="00A31F08"/>
    <w:rPr>
      <w:rFonts w:ascii="Tahoma" w:hAnsi="Tahoma" w:cs="Tahoma"/>
      <w:sz w:val="16"/>
      <w:szCs w:val="16"/>
    </w:rPr>
  </w:style>
  <w:style w:type="character" w:customStyle="1" w:styleId="BalloonTextChar">
    <w:name w:val="Balloon Text Char"/>
    <w:basedOn w:val="DefaultParagraphFont"/>
    <w:link w:val="BalloonText"/>
    <w:uiPriority w:val="99"/>
    <w:semiHidden/>
    <w:rsid w:val="00A31F08"/>
    <w:rPr>
      <w:rFonts w:ascii="Tahoma" w:hAnsi="Tahoma" w:cs="Tahoma"/>
      <w:sz w:val="16"/>
      <w:szCs w:val="16"/>
      <w:lang w:eastAsia="ar-SA"/>
    </w:rPr>
  </w:style>
  <w:style w:type="character" w:customStyle="1" w:styleId="Heading1Char">
    <w:name w:val="Heading 1 Char"/>
    <w:basedOn w:val="DefaultParagraphFont"/>
    <w:link w:val="Heading1"/>
    <w:rsid w:val="00A96554"/>
    <w:rPr>
      <w:b/>
      <w:bCs/>
      <w:sz w:val="24"/>
      <w:szCs w:val="24"/>
      <w:lang w:eastAsia="ar-SA"/>
    </w:rPr>
  </w:style>
  <w:style w:type="character" w:customStyle="1" w:styleId="BodyTextChar">
    <w:name w:val="Body Text Char"/>
    <w:basedOn w:val="DefaultParagraphFont"/>
    <w:link w:val="BodyText"/>
    <w:semiHidden/>
    <w:rsid w:val="00A96554"/>
    <w:rPr>
      <w:sz w:val="24"/>
      <w:szCs w:val="24"/>
      <w:lang w:eastAsia="ar-SA"/>
    </w:rPr>
  </w:style>
  <w:style w:type="paragraph" w:styleId="DocumentMap">
    <w:name w:val="Document Map"/>
    <w:basedOn w:val="Normal"/>
    <w:link w:val="DocumentMapChar"/>
    <w:uiPriority w:val="99"/>
    <w:semiHidden/>
    <w:unhideWhenUsed/>
    <w:rsid w:val="00A668CF"/>
    <w:rPr>
      <w:rFonts w:ascii="Tahoma" w:hAnsi="Tahoma" w:cs="Tahoma"/>
      <w:sz w:val="16"/>
      <w:szCs w:val="16"/>
    </w:rPr>
  </w:style>
  <w:style w:type="character" w:customStyle="1" w:styleId="DocumentMapChar">
    <w:name w:val="Document Map Char"/>
    <w:basedOn w:val="DefaultParagraphFont"/>
    <w:link w:val="DocumentMap"/>
    <w:uiPriority w:val="99"/>
    <w:semiHidden/>
    <w:rsid w:val="00A668CF"/>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67667657">
      <w:bodyDiv w:val="1"/>
      <w:marLeft w:val="0"/>
      <w:marRight w:val="0"/>
      <w:marTop w:val="0"/>
      <w:marBottom w:val="0"/>
      <w:divBdr>
        <w:top w:val="none" w:sz="0" w:space="0" w:color="auto"/>
        <w:left w:val="none" w:sz="0" w:space="0" w:color="auto"/>
        <w:bottom w:val="none" w:sz="0" w:space="0" w:color="auto"/>
        <w:right w:val="none" w:sz="0" w:space="0" w:color="auto"/>
      </w:divBdr>
      <w:divsChild>
        <w:div w:id="860246463">
          <w:marLeft w:val="0"/>
          <w:marRight w:val="0"/>
          <w:marTop w:val="0"/>
          <w:marBottom w:val="0"/>
          <w:divBdr>
            <w:top w:val="none" w:sz="0" w:space="0" w:color="auto"/>
            <w:left w:val="none" w:sz="0" w:space="0" w:color="auto"/>
            <w:bottom w:val="none" w:sz="0" w:space="0" w:color="auto"/>
            <w:right w:val="none" w:sz="0" w:space="0" w:color="auto"/>
          </w:divBdr>
          <w:divsChild>
            <w:div w:id="1981112862">
              <w:marLeft w:val="0"/>
              <w:marRight w:val="0"/>
              <w:marTop w:val="0"/>
              <w:marBottom w:val="0"/>
              <w:divBdr>
                <w:top w:val="none" w:sz="0" w:space="0" w:color="auto"/>
                <w:left w:val="none" w:sz="0" w:space="0" w:color="auto"/>
                <w:bottom w:val="none" w:sz="0" w:space="0" w:color="auto"/>
                <w:right w:val="none" w:sz="0" w:space="0" w:color="auto"/>
              </w:divBdr>
              <w:divsChild>
                <w:div w:id="135882355">
                  <w:marLeft w:val="0"/>
                  <w:marRight w:val="0"/>
                  <w:marTop w:val="100"/>
                  <w:marBottom w:val="100"/>
                  <w:divBdr>
                    <w:top w:val="none" w:sz="0" w:space="0" w:color="auto"/>
                    <w:left w:val="none" w:sz="0" w:space="0" w:color="auto"/>
                    <w:bottom w:val="none" w:sz="0" w:space="0" w:color="auto"/>
                    <w:right w:val="none" w:sz="0" w:space="0" w:color="auto"/>
                  </w:divBdr>
                  <w:divsChild>
                    <w:div w:id="199558001">
                      <w:marLeft w:val="0"/>
                      <w:marRight w:val="0"/>
                      <w:marTop w:val="0"/>
                      <w:marBottom w:val="0"/>
                      <w:divBdr>
                        <w:top w:val="none" w:sz="0" w:space="0" w:color="auto"/>
                        <w:left w:val="none" w:sz="0" w:space="0" w:color="auto"/>
                        <w:bottom w:val="none" w:sz="0" w:space="0" w:color="auto"/>
                        <w:right w:val="none" w:sz="0" w:space="0" w:color="auto"/>
                      </w:divBdr>
                      <w:divsChild>
                        <w:div w:id="1673797865">
                          <w:marLeft w:val="0"/>
                          <w:marRight w:val="0"/>
                          <w:marTop w:val="0"/>
                          <w:marBottom w:val="0"/>
                          <w:divBdr>
                            <w:top w:val="none" w:sz="0" w:space="0" w:color="auto"/>
                            <w:left w:val="none" w:sz="0" w:space="0" w:color="auto"/>
                            <w:bottom w:val="none" w:sz="0" w:space="0" w:color="auto"/>
                            <w:right w:val="none" w:sz="0" w:space="0" w:color="auto"/>
                          </w:divBdr>
                          <w:divsChild>
                            <w:div w:id="2124641651">
                              <w:marLeft w:val="0"/>
                              <w:marRight w:val="0"/>
                              <w:marTop w:val="0"/>
                              <w:marBottom w:val="0"/>
                              <w:divBdr>
                                <w:top w:val="none" w:sz="0" w:space="0" w:color="auto"/>
                                <w:left w:val="none" w:sz="0" w:space="0" w:color="auto"/>
                                <w:bottom w:val="none" w:sz="0" w:space="0" w:color="auto"/>
                                <w:right w:val="none" w:sz="0" w:space="0" w:color="auto"/>
                              </w:divBdr>
                              <w:divsChild>
                                <w:div w:id="1869291469">
                                  <w:marLeft w:val="0"/>
                                  <w:marRight w:val="0"/>
                                  <w:marTop w:val="0"/>
                                  <w:marBottom w:val="0"/>
                                  <w:divBdr>
                                    <w:top w:val="none" w:sz="0" w:space="0" w:color="auto"/>
                                    <w:left w:val="none" w:sz="0" w:space="0" w:color="auto"/>
                                    <w:bottom w:val="none" w:sz="0" w:space="0" w:color="auto"/>
                                    <w:right w:val="none" w:sz="0" w:space="0" w:color="auto"/>
                                  </w:divBdr>
                                  <w:divsChild>
                                    <w:div w:id="171645496">
                                      <w:marLeft w:val="0"/>
                                      <w:marRight w:val="0"/>
                                      <w:marTop w:val="0"/>
                                      <w:marBottom w:val="0"/>
                                      <w:divBdr>
                                        <w:top w:val="none" w:sz="0" w:space="0" w:color="auto"/>
                                        <w:left w:val="none" w:sz="0" w:space="0" w:color="auto"/>
                                        <w:bottom w:val="none" w:sz="0" w:space="0" w:color="auto"/>
                                        <w:right w:val="none" w:sz="0" w:space="0" w:color="auto"/>
                                      </w:divBdr>
                                      <w:divsChild>
                                        <w:div w:id="1590890868">
                                          <w:marLeft w:val="0"/>
                                          <w:marRight w:val="0"/>
                                          <w:marTop w:val="0"/>
                                          <w:marBottom w:val="0"/>
                                          <w:divBdr>
                                            <w:top w:val="none" w:sz="0" w:space="0" w:color="auto"/>
                                            <w:left w:val="none" w:sz="0" w:space="0" w:color="auto"/>
                                            <w:bottom w:val="none" w:sz="0" w:space="0" w:color="auto"/>
                                            <w:right w:val="none" w:sz="0" w:space="0" w:color="auto"/>
                                          </w:divBdr>
                                          <w:divsChild>
                                            <w:div w:id="338045016">
                                              <w:marLeft w:val="0"/>
                                              <w:marRight w:val="0"/>
                                              <w:marTop w:val="0"/>
                                              <w:marBottom w:val="0"/>
                                              <w:divBdr>
                                                <w:top w:val="none" w:sz="0" w:space="0" w:color="auto"/>
                                                <w:left w:val="none" w:sz="0" w:space="0" w:color="auto"/>
                                                <w:bottom w:val="none" w:sz="0" w:space="0" w:color="auto"/>
                                                <w:right w:val="none" w:sz="0" w:space="0" w:color="auto"/>
                                              </w:divBdr>
                                              <w:divsChild>
                                                <w:div w:id="1859542427">
                                                  <w:marLeft w:val="0"/>
                                                  <w:marRight w:val="215"/>
                                                  <w:marTop w:val="0"/>
                                                  <w:marBottom w:val="0"/>
                                                  <w:divBdr>
                                                    <w:top w:val="none" w:sz="0" w:space="0" w:color="auto"/>
                                                    <w:left w:val="none" w:sz="0" w:space="0" w:color="auto"/>
                                                    <w:bottom w:val="none" w:sz="0" w:space="0" w:color="auto"/>
                                                    <w:right w:val="none" w:sz="0" w:space="0" w:color="auto"/>
                                                  </w:divBdr>
                                                  <w:divsChild>
                                                    <w:div w:id="1404064466">
                                                      <w:marLeft w:val="0"/>
                                                      <w:marRight w:val="0"/>
                                                      <w:marTop w:val="0"/>
                                                      <w:marBottom w:val="0"/>
                                                      <w:divBdr>
                                                        <w:top w:val="none" w:sz="0" w:space="0" w:color="auto"/>
                                                        <w:left w:val="none" w:sz="0" w:space="0" w:color="auto"/>
                                                        <w:bottom w:val="none" w:sz="0" w:space="0" w:color="auto"/>
                                                        <w:right w:val="none" w:sz="0" w:space="0" w:color="auto"/>
                                                      </w:divBdr>
                                                      <w:divsChild>
                                                        <w:div w:id="396780843">
                                                          <w:marLeft w:val="0"/>
                                                          <w:marRight w:val="0"/>
                                                          <w:marTop w:val="0"/>
                                                          <w:marBottom w:val="215"/>
                                                          <w:divBdr>
                                                            <w:top w:val="single" w:sz="4" w:space="0" w:color="CCCCCC"/>
                                                            <w:left w:val="none" w:sz="0" w:space="0" w:color="auto"/>
                                                            <w:bottom w:val="none" w:sz="0" w:space="0" w:color="auto"/>
                                                            <w:right w:val="none" w:sz="0" w:space="0" w:color="auto"/>
                                                          </w:divBdr>
                                                          <w:divsChild>
                                                            <w:div w:id="1152525865">
                                                              <w:marLeft w:val="0"/>
                                                              <w:marRight w:val="0"/>
                                                              <w:marTop w:val="0"/>
                                                              <w:marBottom w:val="0"/>
                                                              <w:divBdr>
                                                                <w:top w:val="none" w:sz="0" w:space="0" w:color="auto"/>
                                                                <w:left w:val="none" w:sz="0" w:space="0" w:color="auto"/>
                                                                <w:bottom w:val="none" w:sz="0" w:space="0" w:color="auto"/>
                                                                <w:right w:val="none" w:sz="0" w:space="0" w:color="auto"/>
                                                              </w:divBdr>
                                                              <w:divsChild>
                                                                <w:div w:id="2038505523">
                                                                  <w:marLeft w:val="0"/>
                                                                  <w:marRight w:val="0"/>
                                                                  <w:marTop w:val="0"/>
                                                                  <w:marBottom w:val="0"/>
                                                                  <w:divBdr>
                                                                    <w:top w:val="none" w:sz="0" w:space="0" w:color="auto"/>
                                                                    <w:left w:val="none" w:sz="0" w:space="0" w:color="auto"/>
                                                                    <w:bottom w:val="none" w:sz="0" w:space="0" w:color="auto"/>
                                                                    <w:right w:val="none" w:sz="0" w:space="0" w:color="auto"/>
                                                                  </w:divBdr>
                                                                  <w:divsChild>
                                                                    <w:div w:id="2067530255">
                                                                      <w:marLeft w:val="0"/>
                                                                      <w:marRight w:val="0"/>
                                                                      <w:marTop w:val="0"/>
                                                                      <w:marBottom w:val="0"/>
                                                                      <w:divBdr>
                                                                        <w:top w:val="none" w:sz="0" w:space="0" w:color="auto"/>
                                                                        <w:left w:val="none" w:sz="0" w:space="0" w:color="auto"/>
                                                                        <w:bottom w:val="none" w:sz="0" w:space="0" w:color="auto"/>
                                                                        <w:right w:val="none" w:sz="0" w:space="0" w:color="auto"/>
                                                                      </w:divBdr>
                                                                      <w:divsChild>
                                                                        <w:div w:id="1751729920">
                                                                          <w:marLeft w:val="0"/>
                                                                          <w:marRight w:val="0"/>
                                                                          <w:marTop w:val="0"/>
                                                                          <w:marBottom w:val="0"/>
                                                                          <w:divBdr>
                                                                            <w:top w:val="none" w:sz="0" w:space="0" w:color="auto"/>
                                                                            <w:left w:val="none" w:sz="0" w:space="0" w:color="auto"/>
                                                                            <w:bottom w:val="none" w:sz="0" w:space="0" w:color="auto"/>
                                                                            <w:right w:val="none" w:sz="0" w:space="0" w:color="auto"/>
                                                                          </w:divBdr>
                                                                          <w:divsChild>
                                                                            <w:div w:id="1405031565">
                                                                              <w:marLeft w:val="0"/>
                                                                              <w:marRight w:val="0"/>
                                                                              <w:marTop w:val="0"/>
                                                                              <w:marBottom w:val="0"/>
                                                                              <w:divBdr>
                                                                                <w:top w:val="none" w:sz="0" w:space="0" w:color="auto"/>
                                                                                <w:left w:val="none" w:sz="0" w:space="0" w:color="auto"/>
                                                                                <w:bottom w:val="none" w:sz="0" w:space="0" w:color="auto"/>
                                                                                <w:right w:val="none" w:sz="0" w:space="0" w:color="auto"/>
                                                                              </w:divBdr>
                                                                              <w:divsChild>
                                                                                <w:div w:id="2076706330">
                                                                                  <w:marLeft w:val="0"/>
                                                                                  <w:marRight w:val="0"/>
                                                                                  <w:marTop w:val="0"/>
                                                                                  <w:marBottom w:val="0"/>
                                                                                  <w:divBdr>
                                                                                    <w:top w:val="none" w:sz="0" w:space="0" w:color="auto"/>
                                                                                    <w:left w:val="none" w:sz="0" w:space="0" w:color="auto"/>
                                                                                    <w:bottom w:val="none" w:sz="0" w:space="0" w:color="auto"/>
                                                                                    <w:right w:val="none" w:sz="0" w:space="0" w:color="auto"/>
                                                                                  </w:divBdr>
                                                                                </w:div>
                                                                                <w:div w:id="334723379">
                                                                                  <w:marLeft w:val="0"/>
                                                                                  <w:marRight w:val="0"/>
                                                                                  <w:marTop w:val="0"/>
                                                                                  <w:marBottom w:val="0"/>
                                                                                  <w:divBdr>
                                                                                    <w:top w:val="none" w:sz="0" w:space="0" w:color="auto"/>
                                                                                    <w:left w:val="none" w:sz="0" w:space="0" w:color="auto"/>
                                                                                    <w:bottom w:val="none" w:sz="0" w:space="0" w:color="auto"/>
                                                                                    <w:right w:val="none" w:sz="0" w:space="0" w:color="auto"/>
                                                                                  </w:divBdr>
                                                                                </w:div>
                                                                                <w:div w:id="14598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Foxholes &amp; Butterwick Parish Council</vt:lpstr>
    </vt:vector>
  </TitlesOfParts>
  <Company>Microsoft</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Foxholes &amp; Butterwick Parish Council</dc:title>
  <dc:creator>Chris</dc:creator>
  <cp:lastModifiedBy>Sue</cp:lastModifiedBy>
  <cp:revision>2</cp:revision>
  <cp:lastPrinted>2014-07-06T08:44:00Z</cp:lastPrinted>
  <dcterms:created xsi:type="dcterms:W3CDTF">2015-09-15T14:05:00Z</dcterms:created>
  <dcterms:modified xsi:type="dcterms:W3CDTF">2015-09-15T14:05:00Z</dcterms:modified>
</cp:coreProperties>
</file>