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4047E8" w:rsidP="00670EC4">
      <w:pPr>
        <w:ind w:left="-426" w:right="-694"/>
        <w:jc w:val="left"/>
        <w:rPr>
          <w:rFonts w:ascii="Calibri" w:hAnsi="Calibri" w:cs="Calibri"/>
          <w:b/>
          <w:bCs/>
          <w:sz w:val="40"/>
          <w:szCs w:val="40"/>
        </w:rPr>
      </w:pPr>
      <w:r>
        <w:rPr>
          <w:rFonts w:ascii="Calibri" w:hAnsi="Calibri" w:cs="Calibri"/>
          <w:b/>
          <w:bCs/>
          <w:sz w:val="40"/>
          <w:szCs w:val="40"/>
        </w:rPr>
        <w:t>1</w:t>
      </w:r>
      <w:r w:rsidR="000202DA">
        <w:rPr>
          <w:rFonts w:ascii="Calibri" w:hAnsi="Calibri" w:cs="Calibri"/>
          <w:b/>
          <w:bCs/>
          <w:sz w:val="40"/>
          <w:szCs w:val="40"/>
        </w:rPr>
        <w:t>6</w:t>
      </w:r>
      <w:r w:rsidR="0035467D">
        <w:rPr>
          <w:rFonts w:ascii="Calibri" w:hAnsi="Calibri" w:cs="Calibri"/>
          <w:b/>
          <w:bCs/>
          <w:sz w:val="40"/>
          <w:szCs w:val="40"/>
        </w:rPr>
        <w:t>2</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w:t>
      </w:r>
      <w:r w:rsidR="0032729C">
        <w:rPr>
          <w:rFonts w:ascii="Calibri" w:hAnsi="Calibri" w:cs="Calibri"/>
          <w:b/>
          <w:bCs/>
          <w:sz w:val="28"/>
          <w:szCs w:val="28"/>
        </w:rPr>
        <w:t>nutes of the Meeting held on Wednesday,</w:t>
      </w:r>
      <w:r w:rsidR="00006F6E">
        <w:rPr>
          <w:rFonts w:ascii="Calibri" w:hAnsi="Calibri" w:cs="Calibri"/>
          <w:b/>
          <w:bCs/>
          <w:sz w:val="28"/>
          <w:szCs w:val="28"/>
        </w:rPr>
        <w:t xml:space="preserve"> </w:t>
      </w:r>
      <w:r w:rsidR="0035467D">
        <w:rPr>
          <w:rFonts w:ascii="Calibri" w:hAnsi="Calibri" w:cs="Calibri"/>
          <w:b/>
          <w:bCs/>
          <w:sz w:val="28"/>
          <w:szCs w:val="28"/>
        </w:rPr>
        <w:t>18</w:t>
      </w:r>
      <w:r w:rsidR="0035467D" w:rsidRPr="0035467D">
        <w:rPr>
          <w:rFonts w:ascii="Calibri" w:hAnsi="Calibri" w:cs="Calibri"/>
          <w:b/>
          <w:bCs/>
          <w:sz w:val="28"/>
          <w:szCs w:val="28"/>
          <w:vertAlign w:val="superscript"/>
        </w:rPr>
        <w:t>th</w:t>
      </w:r>
      <w:r w:rsidR="0035467D">
        <w:rPr>
          <w:rFonts w:ascii="Calibri" w:hAnsi="Calibri" w:cs="Calibri"/>
          <w:b/>
          <w:bCs/>
          <w:sz w:val="28"/>
          <w:szCs w:val="28"/>
        </w:rPr>
        <w:t xml:space="preserve"> March 2020</w:t>
      </w:r>
      <w:r w:rsidR="000202DA">
        <w:rPr>
          <w:rFonts w:ascii="Calibri" w:hAnsi="Calibri" w:cs="Calibri"/>
          <w:b/>
          <w:bCs/>
          <w:sz w:val="28"/>
          <w:szCs w:val="28"/>
        </w:rPr>
        <w:t xml:space="preserve"> </w:t>
      </w:r>
      <w:r w:rsidR="000E3BA9">
        <w:rPr>
          <w:rFonts w:ascii="Calibri" w:hAnsi="Calibri" w:cs="Calibri"/>
          <w:b/>
          <w:bCs/>
          <w:sz w:val="28"/>
          <w:szCs w:val="28"/>
        </w:rPr>
        <w:t>at 7:30</w:t>
      </w:r>
      <w:r w:rsidR="00FE4DA3">
        <w:rPr>
          <w:rFonts w:ascii="Calibri" w:hAnsi="Calibri" w:cs="Calibri"/>
          <w:b/>
          <w:bCs/>
          <w:sz w:val="28"/>
          <w:szCs w:val="28"/>
        </w:rPr>
        <w:t>pm</w:t>
      </w:r>
    </w:p>
    <w:p w:rsidR="00133D4C" w:rsidRDefault="003A290A">
      <w:pPr>
        <w:ind w:left="-1080" w:right="-694"/>
        <w:jc w:val="center"/>
        <w:rPr>
          <w:rFonts w:ascii="Calibri" w:hAnsi="Calibri" w:cs="Calibri"/>
          <w:b/>
          <w:bCs/>
          <w:szCs w:val="24"/>
        </w:rPr>
      </w:pPr>
      <w:r>
        <w:rPr>
          <w:rFonts w:ascii="Calibri" w:hAnsi="Calibri" w:cs="Calibri"/>
          <w:b/>
          <w:bCs/>
          <w:sz w:val="28"/>
          <w:szCs w:val="28"/>
        </w:rPr>
        <w:t>In</w:t>
      </w:r>
      <w:r w:rsidR="005F566C">
        <w:rPr>
          <w:rFonts w:ascii="Calibri" w:hAnsi="Calibri" w:cs="Calibri"/>
          <w:b/>
          <w:bCs/>
          <w:sz w:val="28"/>
          <w:szCs w:val="28"/>
        </w:rPr>
        <w:t xml:space="preserve"> the </w:t>
      </w:r>
      <w:r w:rsidR="004A2A17">
        <w:rPr>
          <w:rFonts w:ascii="Calibri" w:hAnsi="Calibri" w:cs="Calibri"/>
          <w:b/>
          <w:bCs/>
          <w:sz w:val="28"/>
          <w:szCs w:val="28"/>
        </w:rPr>
        <w:t xml:space="preserve">Meeting Room, </w:t>
      </w:r>
      <w:r w:rsidR="005F566C">
        <w:rPr>
          <w:rFonts w:ascii="Calibri" w:hAnsi="Calibri" w:cs="Calibri"/>
          <w:b/>
          <w:bCs/>
          <w:sz w:val="28"/>
          <w:szCs w:val="28"/>
        </w:rPr>
        <w:t>Foxholes Community Hall</w:t>
      </w:r>
    </w:p>
    <w:p w:rsidR="00133D4C" w:rsidRPr="007E0134" w:rsidRDefault="00133D4C">
      <w:pPr>
        <w:ind w:left="-1080" w:right="-694"/>
        <w:jc w:val="center"/>
        <w:rPr>
          <w:rFonts w:ascii="Calibri" w:hAnsi="Calibri" w:cs="Calibri"/>
          <w:bCs/>
          <w:sz w:val="14"/>
          <w:szCs w:val="24"/>
        </w:rPr>
      </w:pP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12847" w:type="dxa"/>
              <w:tblLook w:val="0000"/>
            </w:tblPr>
            <w:tblGrid>
              <w:gridCol w:w="1566"/>
              <w:gridCol w:w="1346"/>
              <w:gridCol w:w="617"/>
              <w:gridCol w:w="1156"/>
              <w:gridCol w:w="684"/>
              <w:gridCol w:w="476"/>
              <w:gridCol w:w="399"/>
              <w:gridCol w:w="737"/>
              <w:gridCol w:w="2196"/>
              <w:gridCol w:w="737"/>
              <w:gridCol w:w="2933"/>
            </w:tblGrid>
            <w:tr w:rsidR="00654DB7" w:rsidTr="00990C87">
              <w:trPr>
                <w:trHeight w:val="242"/>
              </w:trPr>
              <w:tc>
                <w:tcPr>
                  <w:tcW w:w="1566" w:type="dxa"/>
                </w:tcPr>
                <w:p w:rsidR="00654DB7" w:rsidRDefault="00654DB7">
                  <w:pPr>
                    <w:ind w:right="-694"/>
                    <w:jc w:val="left"/>
                    <w:rPr>
                      <w:rFonts w:ascii="Calibri" w:hAnsi="Calibri" w:cs="Calibri"/>
                      <w:b/>
                      <w:bCs/>
                      <w:szCs w:val="24"/>
                    </w:rPr>
                  </w:pPr>
                  <w:r>
                    <w:rPr>
                      <w:rFonts w:ascii="Calibri" w:hAnsi="Calibri" w:cs="Calibri"/>
                      <w:b/>
                      <w:bCs/>
                      <w:szCs w:val="24"/>
                    </w:rPr>
                    <w:t>PRESENT:</w:t>
                  </w:r>
                </w:p>
              </w:tc>
              <w:tc>
                <w:tcPr>
                  <w:tcW w:w="3119" w:type="dxa"/>
                  <w:gridSpan w:val="3"/>
                </w:tcPr>
                <w:p w:rsidR="00654DB7" w:rsidRDefault="00654DB7" w:rsidP="00654DB7">
                  <w:pPr>
                    <w:ind w:right="-694"/>
                    <w:jc w:val="left"/>
                    <w:rPr>
                      <w:rFonts w:ascii="Calibri" w:hAnsi="Calibri" w:cs="Calibri"/>
                      <w:b/>
                      <w:bCs/>
                      <w:szCs w:val="24"/>
                    </w:rPr>
                  </w:pPr>
                  <w:r>
                    <w:rPr>
                      <w:rFonts w:ascii="Calibri" w:hAnsi="Calibri" w:cs="Calibri"/>
                      <w:b/>
                      <w:bCs/>
                      <w:szCs w:val="24"/>
                    </w:rPr>
                    <w:t>Chair               Cllr P Bannister</w:t>
                  </w:r>
                </w:p>
              </w:tc>
              <w:tc>
                <w:tcPr>
                  <w:tcW w:w="2296" w:type="dxa"/>
                  <w:gridSpan w:val="4"/>
                </w:tcPr>
                <w:p w:rsidR="00654DB7" w:rsidRPr="007B31B3" w:rsidRDefault="00654DB7" w:rsidP="00654DB7">
                  <w:pPr>
                    <w:pStyle w:val="Heading1"/>
                    <w:rPr>
                      <w:rFonts w:ascii="Calibri" w:hAnsi="Calibri" w:cs="Calibri"/>
                      <w:sz w:val="24"/>
                      <w:szCs w:val="24"/>
                    </w:rPr>
                  </w:pPr>
                </w:p>
              </w:tc>
              <w:tc>
                <w:tcPr>
                  <w:tcW w:w="2933" w:type="dxa"/>
                  <w:gridSpan w:val="2"/>
                </w:tcPr>
                <w:p w:rsidR="00654DB7" w:rsidRDefault="00654DB7" w:rsidP="00654DB7">
                  <w:pPr>
                    <w:ind w:right="-694"/>
                    <w:jc w:val="left"/>
                    <w:rPr>
                      <w:rFonts w:ascii="Calibri" w:hAnsi="Calibri" w:cs="Calibri"/>
                      <w:b/>
                      <w:bCs/>
                      <w:szCs w:val="24"/>
                    </w:rPr>
                  </w:pPr>
                </w:p>
              </w:tc>
              <w:tc>
                <w:tcPr>
                  <w:tcW w:w="2933" w:type="dxa"/>
                </w:tcPr>
                <w:p w:rsidR="00654DB7" w:rsidRPr="007B31B3" w:rsidRDefault="00654DB7" w:rsidP="00654DB7">
                  <w:pPr>
                    <w:pStyle w:val="Heading1"/>
                    <w:rPr>
                      <w:rFonts w:ascii="Calibri" w:hAnsi="Calibri" w:cs="Calibri"/>
                      <w:sz w:val="24"/>
                      <w:szCs w:val="24"/>
                    </w:rPr>
                  </w:pPr>
                </w:p>
              </w:tc>
            </w:tr>
            <w:tr w:rsidR="00654DB7" w:rsidTr="00990C87">
              <w:trPr>
                <w:gridAfter w:val="2"/>
                <w:wAfter w:w="3670" w:type="dxa"/>
              </w:trPr>
              <w:tc>
                <w:tcPr>
                  <w:tcW w:w="1566" w:type="dxa"/>
                </w:tcPr>
                <w:p w:rsidR="00654DB7" w:rsidRDefault="00654DB7">
                  <w:pPr>
                    <w:ind w:right="-694"/>
                    <w:jc w:val="left"/>
                    <w:rPr>
                      <w:rFonts w:ascii="Calibri" w:hAnsi="Calibri" w:cs="Calibri"/>
                      <w:b/>
                      <w:bCs/>
                      <w:szCs w:val="24"/>
                    </w:rPr>
                  </w:pPr>
                </w:p>
              </w:tc>
              <w:tc>
                <w:tcPr>
                  <w:tcW w:w="1346" w:type="dxa"/>
                </w:tcPr>
                <w:p w:rsidR="00654DB7" w:rsidRDefault="00654DB7" w:rsidP="00654DB7">
                  <w:pPr>
                    <w:pStyle w:val="Heading1"/>
                    <w:rPr>
                      <w:rFonts w:ascii="Calibri" w:hAnsi="Calibri" w:cs="Calibri"/>
                      <w:sz w:val="24"/>
                      <w:szCs w:val="24"/>
                    </w:rPr>
                  </w:pPr>
                </w:p>
              </w:tc>
              <w:tc>
                <w:tcPr>
                  <w:tcW w:w="2457" w:type="dxa"/>
                  <w:gridSpan w:val="3"/>
                </w:tcPr>
                <w:p w:rsidR="00654DB7" w:rsidRPr="00990C87" w:rsidRDefault="00654DB7" w:rsidP="00990C87">
                  <w:pPr>
                    <w:pStyle w:val="Heading2"/>
                    <w:ind w:left="0"/>
                    <w:jc w:val="left"/>
                    <w:rPr>
                      <w:rFonts w:ascii="Calibri" w:hAnsi="Calibri" w:cs="Calibri"/>
                      <w:sz w:val="24"/>
                      <w:szCs w:val="24"/>
                    </w:rPr>
                  </w:pPr>
                  <w:r>
                    <w:rPr>
                      <w:rFonts w:ascii="Calibri" w:hAnsi="Calibri" w:cs="Calibri"/>
                      <w:sz w:val="24"/>
                      <w:szCs w:val="24"/>
                    </w:rPr>
                    <w:t>Cllr P Warter</w:t>
                  </w:r>
                  <w:r w:rsidR="00990C87">
                    <w:rPr>
                      <w:rFonts w:ascii="Calibri" w:hAnsi="Calibri" w:cs="Calibri"/>
                      <w:sz w:val="24"/>
                      <w:szCs w:val="24"/>
                    </w:rPr>
                    <w:t>s</w:t>
                  </w:r>
                </w:p>
              </w:tc>
              <w:tc>
                <w:tcPr>
                  <w:tcW w:w="875" w:type="dxa"/>
                  <w:gridSpan w:val="2"/>
                </w:tcPr>
                <w:p w:rsidR="00654DB7" w:rsidRDefault="00654DB7" w:rsidP="00654DB7">
                  <w:pPr>
                    <w:ind w:right="-694"/>
                    <w:jc w:val="left"/>
                    <w:rPr>
                      <w:rFonts w:ascii="Calibri" w:hAnsi="Calibri" w:cs="Calibri"/>
                      <w:b/>
                      <w:bCs/>
                      <w:szCs w:val="24"/>
                    </w:rPr>
                  </w:pPr>
                </w:p>
              </w:tc>
              <w:tc>
                <w:tcPr>
                  <w:tcW w:w="2933" w:type="dxa"/>
                  <w:gridSpan w:val="2"/>
                </w:tcPr>
                <w:p w:rsidR="00654DB7" w:rsidRPr="007B31B3" w:rsidRDefault="00654DB7" w:rsidP="00654DB7">
                  <w:pPr>
                    <w:ind w:right="-694"/>
                    <w:jc w:val="left"/>
                    <w:rPr>
                      <w:rFonts w:ascii="Calibri" w:hAnsi="Calibri" w:cs="Calibri"/>
                      <w:b/>
                      <w:bCs/>
                      <w:szCs w:val="24"/>
                    </w:rPr>
                  </w:pPr>
                  <w:r>
                    <w:rPr>
                      <w:rFonts w:ascii="Calibri" w:hAnsi="Calibri" w:cs="Calibri"/>
                      <w:b/>
                      <w:bCs/>
                      <w:szCs w:val="24"/>
                    </w:rPr>
                    <w:t>Cllr M Martinez</w:t>
                  </w:r>
                </w:p>
              </w:tc>
            </w:tr>
            <w:tr w:rsidR="00654DB7" w:rsidTr="00990C87">
              <w:trPr>
                <w:gridAfter w:val="2"/>
                <w:wAfter w:w="3670" w:type="dxa"/>
              </w:trPr>
              <w:tc>
                <w:tcPr>
                  <w:tcW w:w="1566" w:type="dxa"/>
                </w:tcPr>
                <w:p w:rsidR="00654DB7" w:rsidRDefault="00654DB7">
                  <w:pPr>
                    <w:ind w:right="-694"/>
                    <w:jc w:val="left"/>
                    <w:rPr>
                      <w:rFonts w:ascii="Calibri" w:hAnsi="Calibri" w:cs="Calibri"/>
                      <w:b/>
                      <w:bCs/>
                      <w:szCs w:val="24"/>
                    </w:rPr>
                  </w:pPr>
                </w:p>
              </w:tc>
              <w:tc>
                <w:tcPr>
                  <w:tcW w:w="1346" w:type="dxa"/>
                </w:tcPr>
                <w:p w:rsidR="00654DB7" w:rsidRDefault="00654DB7" w:rsidP="00CF6C6C">
                  <w:pPr>
                    <w:pStyle w:val="Heading1"/>
                    <w:rPr>
                      <w:rFonts w:ascii="Calibri" w:hAnsi="Calibri" w:cs="Calibri"/>
                      <w:sz w:val="24"/>
                      <w:szCs w:val="24"/>
                    </w:rPr>
                  </w:pPr>
                </w:p>
              </w:tc>
              <w:tc>
                <w:tcPr>
                  <w:tcW w:w="2457" w:type="dxa"/>
                  <w:gridSpan w:val="3"/>
                </w:tcPr>
                <w:p w:rsidR="00654DB7" w:rsidRPr="000202DA" w:rsidRDefault="00654DB7" w:rsidP="000202DA"/>
              </w:tc>
              <w:tc>
                <w:tcPr>
                  <w:tcW w:w="875" w:type="dxa"/>
                  <w:gridSpan w:val="2"/>
                </w:tcPr>
                <w:p w:rsidR="00654DB7" w:rsidRDefault="00654DB7">
                  <w:pPr>
                    <w:ind w:right="-694"/>
                    <w:jc w:val="left"/>
                    <w:rPr>
                      <w:rFonts w:ascii="Calibri" w:hAnsi="Calibri" w:cs="Calibri"/>
                      <w:b/>
                      <w:bCs/>
                      <w:szCs w:val="24"/>
                    </w:rPr>
                  </w:pPr>
                </w:p>
              </w:tc>
              <w:tc>
                <w:tcPr>
                  <w:tcW w:w="2933" w:type="dxa"/>
                  <w:gridSpan w:val="2"/>
                </w:tcPr>
                <w:p w:rsidR="00654DB7" w:rsidRPr="007B31B3" w:rsidRDefault="00654DB7" w:rsidP="00F22A4E">
                  <w:pPr>
                    <w:ind w:right="-694"/>
                    <w:jc w:val="left"/>
                    <w:rPr>
                      <w:rFonts w:ascii="Calibri" w:hAnsi="Calibri" w:cs="Calibri"/>
                      <w:b/>
                      <w:bCs/>
                      <w:szCs w:val="24"/>
                    </w:rPr>
                  </w:pPr>
                </w:p>
              </w:tc>
            </w:tr>
            <w:tr w:rsidR="00654DB7" w:rsidTr="00990C87">
              <w:trPr>
                <w:gridAfter w:val="5"/>
                <w:wAfter w:w="7002" w:type="dxa"/>
              </w:trPr>
              <w:tc>
                <w:tcPr>
                  <w:tcW w:w="1566" w:type="dxa"/>
                </w:tcPr>
                <w:p w:rsidR="00654DB7" w:rsidRDefault="00654DB7">
                  <w:pPr>
                    <w:jc w:val="left"/>
                    <w:rPr>
                      <w:rFonts w:ascii="Calibri" w:hAnsi="Calibri" w:cs="Calibri"/>
                      <w:b/>
                      <w:bCs/>
                      <w:szCs w:val="24"/>
                    </w:rPr>
                  </w:pPr>
                </w:p>
              </w:tc>
              <w:tc>
                <w:tcPr>
                  <w:tcW w:w="1346" w:type="dxa"/>
                </w:tcPr>
                <w:p w:rsidR="00654DB7" w:rsidRDefault="00654DB7">
                  <w:pPr>
                    <w:pStyle w:val="Heading5"/>
                    <w:jc w:val="left"/>
                    <w:rPr>
                      <w:rFonts w:ascii="Calibri" w:hAnsi="Calibri" w:cs="Calibri"/>
                      <w:szCs w:val="24"/>
                    </w:rPr>
                  </w:pPr>
                  <w:r>
                    <w:rPr>
                      <w:rFonts w:ascii="Calibri" w:hAnsi="Calibri" w:cs="Calibri"/>
                      <w:szCs w:val="24"/>
                    </w:rPr>
                    <w:t>Clerk</w:t>
                  </w:r>
                </w:p>
              </w:tc>
              <w:tc>
                <w:tcPr>
                  <w:tcW w:w="2933" w:type="dxa"/>
                  <w:gridSpan w:val="4"/>
                </w:tcPr>
                <w:p w:rsidR="00654DB7" w:rsidRDefault="00654DB7">
                  <w:pPr>
                    <w:pStyle w:val="Heading5"/>
                    <w:jc w:val="left"/>
                    <w:rPr>
                      <w:rFonts w:ascii="Calibri" w:hAnsi="Calibri" w:cs="Calibri"/>
                      <w:szCs w:val="24"/>
                    </w:rPr>
                  </w:pPr>
                  <w:r>
                    <w:rPr>
                      <w:rFonts w:ascii="Calibri" w:hAnsi="Calibri" w:cs="Calibri"/>
                      <w:szCs w:val="24"/>
                    </w:rPr>
                    <w:t xml:space="preserve">Mrs S </w:t>
                  </w:r>
                  <w:proofErr w:type="spellStart"/>
                  <w:r>
                    <w:rPr>
                      <w:rFonts w:ascii="Calibri" w:hAnsi="Calibri" w:cs="Calibri"/>
                      <w:szCs w:val="24"/>
                    </w:rPr>
                    <w:t>Lacey</w:t>
                  </w:r>
                  <w:proofErr w:type="spellEnd"/>
                </w:p>
              </w:tc>
            </w:tr>
            <w:tr w:rsidR="00654DB7" w:rsidTr="00990C87">
              <w:trPr>
                <w:gridAfter w:val="2"/>
                <w:wAfter w:w="3670" w:type="dxa"/>
              </w:trPr>
              <w:tc>
                <w:tcPr>
                  <w:tcW w:w="1566" w:type="dxa"/>
                </w:tcPr>
                <w:p w:rsidR="00654DB7" w:rsidRDefault="00654DB7">
                  <w:pPr>
                    <w:jc w:val="left"/>
                    <w:rPr>
                      <w:rFonts w:ascii="Calibri" w:hAnsi="Calibri" w:cs="Calibri"/>
                      <w:b/>
                      <w:bCs/>
                      <w:szCs w:val="24"/>
                    </w:rPr>
                  </w:pPr>
                </w:p>
              </w:tc>
              <w:tc>
                <w:tcPr>
                  <w:tcW w:w="1346" w:type="dxa"/>
                </w:tcPr>
                <w:p w:rsidR="00654DB7" w:rsidRDefault="00654DB7">
                  <w:pPr>
                    <w:pStyle w:val="Heading5"/>
                    <w:jc w:val="left"/>
                    <w:rPr>
                      <w:rFonts w:ascii="Calibri" w:hAnsi="Calibri" w:cs="Calibri"/>
                      <w:szCs w:val="24"/>
                    </w:rPr>
                  </w:pPr>
                </w:p>
              </w:tc>
              <w:tc>
                <w:tcPr>
                  <w:tcW w:w="2457" w:type="dxa"/>
                  <w:gridSpan w:val="3"/>
                </w:tcPr>
                <w:p w:rsidR="00654DB7" w:rsidRDefault="00654DB7" w:rsidP="003C2635">
                  <w:pPr>
                    <w:pStyle w:val="Heading5"/>
                    <w:jc w:val="left"/>
                    <w:rPr>
                      <w:rFonts w:ascii="Calibri" w:hAnsi="Calibri" w:cs="Calibri"/>
                      <w:szCs w:val="24"/>
                    </w:rPr>
                  </w:pPr>
                </w:p>
              </w:tc>
              <w:tc>
                <w:tcPr>
                  <w:tcW w:w="875" w:type="dxa"/>
                  <w:gridSpan w:val="2"/>
                </w:tcPr>
                <w:p w:rsidR="00654DB7" w:rsidRDefault="00654DB7">
                  <w:pPr>
                    <w:pStyle w:val="Heading5"/>
                    <w:jc w:val="left"/>
                    <w:rPr>
                      <w:rFonts w:ascii="Calibri" w:hAnsi="Calibri" w:cs="Calibri"/>
                      <w:szCs w:val="24"/>
                    </w:rPr>
                  </w:pPr>
                </w:p>
              </w:tc>
              <w:tc>
                <w:tcPr>
                  <w:tcW w:w="2933" w:type="dxa"/>
                  <w:gridSpan w:val="2"/>
                </w:tcPr>
                <w:p w:rsidR="00654DB7" w:rsidRDefault="00654DB7">
                  <w:pPr>
                    <w:pStyle w:val="Heading5"/>
                    <w:jc w:val="left"/>
                    <w:rPr>
                      <w:rFonts w:ascii="Calibri" w:hAnsi="Calibri" w:cs="Calibri"/>
                      <w:szCs w:val="24"/>
                    </w:rPr>
                  </w:pPr>
                </w:p>
              </w:tc>
            </w:tr>
            <w:tr w:rsidR="00671A59" w:rsidTr="00990C87">
              <w:trPr>
                <w:gridAfter w:val="8"/>
                <w:wAfter w:w="9318" w:type="dxa"/>
              </w:trPr>
              <w:tc>
                <w:tcPr>
                  <w:tcW w:w="1566" w:type="dxa"/>
                </w:tcPr>
                <w:p w:rsidR="00671A59" w:rsidRDefault="00671A59">
                  <w:pPr>
                    <w:jc w:val="left"/>
                    <w:rPr>
                      <w:rFonts w:ascii="Calibri" w:hAnsi="Calibri" w:cs="Calibri"/>
                      <w:b/>
                      <w:bCs/>
                      <w:szCs w:val="24"/>
                    </w:rPr>
                  </w:pPr>
                  <w:r>
                    <w:rPr>
                      <w:rFonts w:ascii="Calibri" w:hAnsi="Calibri" w:cs="Calibri"/>
                      <w:b/>
                      <w:bCs/>
                      <w:szCs w:val="24"/>
                    </w:rPr>
                    <w:t>Also Present</w:t>
                  </w:r>
                </w:p>
              </w:tc>
              <w:tc>
                <w:tcPr>
                  <w:tcW w:w="1346" w:type="dxa"/>
                </w:tcPr>
                <w:p w:rsidR="00671A59" w:rsidRPr="00716101" w:rsidRDefault="00671A59" w:rsidP="00D666D4">
                  <w:pPr>
                    <w:rPr>
                      <w:rFonts w:ascii="Calibri" w:hAnsi="Calibri"/>
                      <w:b/>
                    </w:rPr>
                  </w:pPr>
                </w:p>
              </w:tc>
              <w:tc>
                <w:tcPr>
                  <w:tcW w:w="617" w:type="dxa"/>
                </w:tcPr>
                <w:p w:rsidR="00671A59" w:rsidRDefault="00671A59">
                  <w:pPr>
                    <w:pStyle w:val="Heading5"/>
                    <w:jc w:val="left"/>
                    <w:rPr>
                      <w:rFonts w:ascii="Calibri" w:hAnsi="Calibri" w:cs="Calibri"/>
                      <w:szCs w:val="24"/>
                    </w:rPr>
                  </w:pPr>
                </w:p>
              </w:tc>
            </w:tr>
          </w:tbl>
          <w:p w:rsidR="00133D4C" w:rsidRDefault="00133D4C" w:rsidP="00990C87">
            <w:pPr>
              <w:tabs>
                <w:tab w:val="left" w:pos="855"/>
              </w:tabs>
              <w:ind w:left="-1170"/>
              <w:jc w:val="left"/>
              <w:rPr>
                <w:rFonts w:ascii="Calibri" w:hAnsi="Calibri" w:cs="Calibri"/>
                <w:b/>
                <w:bCs/>
                <w:szCs w:val="24"/>
              </w:rPr>
            </w:pPr>
          </w:p>
          <w:tbl>
            <w:tblPr>
              <w:tblW w:w="9930" w:type="dxa"/>
              <w:tblLook w:val="0000"/>
            </w:tblPr>
            <w:tblGrid>
              <w:gridCol w:w="1080"/>
              <w:gridCol w:w="7770"/>
              <w:gridCol w:w="1080"/>
            </w:tblGrid>
            <w:tr w:rsidR="00B44A28">
              <w:tc>
                <w:tcPr>
                  <w:tcW w:w="1080" w:type="dxa"/>
                </w:tcPr>
                <w:p w:rsidR="00B44A28" w:rsidRDefault="00E7767B" w:rsidP="006C44CA">
                  <w:pPr>
                    <w:jc w:val="left"/>
                    <w:rPr>
                      <w:rFonts w:ascii="Calibri" w:hAnsi="Calibri" w:cs="Calibri"/>
                      <w:b/>
                      <w:bCs/>
                      <w:szCs w:val="24"/>
                    </w:rPr>
                  </w:pPr>
                  <w:r>
                    <w:rPr>
                      <w:rFonts w:ascii="Calibri" w:hAnsi="Calibri" w:cs="Calibri"/>
                      <w:b/>
                      <w:bCs/>
                      <w:szCs w:val="24"/>
                    </w:rPr>
                    <w:t>1</w:t>
                  </w:r>
                </w:p>
              </w:tc>
              <w:tc>
                <w:tcPr>
                  <w:tcW w:w="8850" w:type="dxa"/>
                  <w:gridSpan w:val="2"/>
                </w:tcPr>
                <w:p w:rsidR="00B44A28" w:rsidRPr="00B44A28" w:rsidRDefault="00B44A28" w:rsidP="00B44A28">
                  <w:pPr>
                    <w:rPr>
                      <w:rFonts w:ascii="Calibri" w:hAnsi="Calibri" w:cs="Calibri"/>
                      <w:b/>
                      <w:bCs/>
                      <w:szCs w:val="24"/>
                    </w:rPr>
                  </w:pPr>
                  <w:r w:rsidRPr="00B44A28">
                    <w:rPr>
                      <w:rFonts w:ascii="Calibri" w:hAnsi="Calibri" w:cs="Calibri"/>
                      <w:b/>
                      <w:bCs/>
                      <w:szCs w:val="24"/>
                    </w:rPr>
                    <w:t>Apologies</w:t>
                  </w:r>
                </w:p>
                <w:p w:rsidR="00B44A28" w:rsidRDefault="00671A59">
                  <w:pPr>
                    <w:rPr>
                      <w:rFonts w:ascii="Calibri" w:hAnsi="Calibri"/>
                      <w:szCs w:val="24"/>
                    </w:rPr>
                  </w:pPr>
                  <w:r>
                    <w:rPr>
                      <w:rFonts w:ascii="Calibri" w:hAnsi="Calibri"/>
                      <w:szCs w:val="24"/>
                    </w:rPr>
                    <w:t xml:space="preserve">Apologies were received from </w:t>
                  </w:r>
                  <w:proofErr w:type="spellStart"/>
                  <w:r>
                    <w:rPr>
                      <w:rFonts w:ascii="Calibri" w:hAnsi="Calibri"/>
                      <w:szCs w:val="24"/>
                    </w:rPr>
                    <w:t>Cllrs</w:t>
                  </w:r>
                  <w:proofErr w:type="spellEnd"/>
                  <w:r>
                    <w:rPr>
                      <w:rFonts w:ascii="Calibri" w:hAnsi="Calibri"/>
                      <w:szCs w:val="24"/>
                    </w:rPr>
                    <w:t xml:space="preserve"> S Hartle, S Tomlin and C Tomlin.</w:t>
                  </w:r>
                </w:p>
                <w:p w:rsidR="00671A59" w:rsidRPr="00F1101E" w:rsidRDefault="00671A59">
                  <w:pPr>
                    <w:rPr>
                      <w:rFonts w:ascii="Calibri" w:hAnsi="Calibri" w:cs="Calibri"/>
                      <w:b/>
                      <w:bCs/>
                      <w:sz w:val="16"/>
                      <w:szCs w:val="24"/>
                    </w:rPr>
                  </w:pPr>
                </w:p>
              </w:tc>
            </w:tr>
            <w:tr w:rsidR="00133D4C">
              <w:tc>
                <w:tcPr>
                  <w:tcW w:w="1080" w:type="dxa"/>
                </w:tcPr>
                <w:p w:rsidR="00133D4C" w:rsidRDefault="00E7767B" w:rsidP="006C44CA">
                  <w:pPr>
                    <w:jc w:val="left"/>
                    <w:rPr>
                      <w:rFonts w:ascii="Calibri" w:hAnsi="Calibri" w:cs="Calibri"/>
                      <w:b/>
                      <w:bCs/>
                      <w:szCs w:val="24"/>
                    </w:rPr>
                  </w:pPr>
                  <w:r>
                    <w:rPr>
                      <w:rFonts w:ascii="Calibri" w:hAnsi="Calibri" w:cs="Calibri"/>
                      <w:b/>
                      <w:bCs/>
                      <w:szCs w:val="24"/>
                    </w:rPr>
                    <w:t>2</w:t>
                  </w:r>
                </w:p>
              </w:tc>
              <w:tc>
                <w:tcPr>
                  <w:tcW w:w="8850" w:type="dxa"/>
                  <w:gridSpan w:val="2"/>
                </w:tcPr>
                <w:p w:rsidR="00133D4C" w:rsidRDefault="00C226B2">
                  <w:pPr>
                    <w:rPr>
                      <w:rFonts w:ascii="Calibri" w:hAnsi="Calibri" w:cs="Calibri"/>
                      <w:b/>
                      <w:bCs/>
                      <w:szCs w:val="24"/>
                    </w:rPr>
                  </w:pPr>
                  <w:r>
                    <w:rPr>
                      <w:rFonts w:ascii="Calibri" w:hAnsi="Calibri" w:cs="Calibri"/>
                      <w:b/>
                      <w:bCs/>
                      <w:szCs w:val="24"/>
                    </w:rPr>
                    <w:t xml:space="preserve">Minutes of </w:t>
                  </w:r>
                  <w:r w:rsidR="00AE56FB">
                    <w:rPr>
                      <w:rFonts w:ascii="Calibri" w:hAnsi="Calibri" w:cs="Calibri"/>
                      <w:b/>
                      <w:bCs/>
                      <w:szCs w:val="24"/>
                    </w:rPr>
                    <w:t xml:space="preserve">the </w:t>
                  </w:r>
                  <w:r>
                    <w:rPr>
                      <w:rFonts w:ascii="Calibri" w:hAnsi="Calibri" w:cs="Calibri"/>
                      <w:b/>
                      <w:bCs/>
                      <w:szCs w:val="24"/>
                    </w:rPr>
                    <w:t>Previous Meeting</w:t>
                  </w:r>
                </w:p>
                <w:p w:rsidR="00D10E4D" w:rsidRDefault="00D10E4D" w:rsidP="00D10E4D">
                  <w:pPr>
                    <w:rPr>
                      <w:rFonts w:ascii="Calibri" w:hAnsi="Calibri" w:cs="Calibri"/>
                      <w:bCs/>
                      <w:szCs w:val="24"/>
                    </w:rPr>
                  </w:pPr>
                  <w:r w:rsidRPr="00072F17">
                    <w:rPr>
                      <w:rFonts w:ascii="Calibri" w:hAnsi="Calibri" w:cs="Calibri"/>
                      <w:bCs/>
                      <w:szCs w:val="24"/>
                    </w:rPr>
                    <w:t xml:space="preserve">The </w:t>
                  </w:r>
                  <w:r w:rsidR="006A6633">
                    <w:rPr>
                      <w:rFonts w:ascii="Calibri" w:hAnsi="Calibri" w:cs="Calibri"/>
                      <w:bCs/>
                      <w:szCs w:val="24"/>
                    </w:rPr>
                    <w:t>M</w:t>
                  </w:r>
                  <w:r w:rsidRPr="00072F17">
                    <w:rPr>
                      <w:rFonts w:ascii="Calibri" w:hAnsi="Calibri" w:cs="Calibri"/>
                      <w:bCs/>
                      <w:szCs w:val="24"/>
                    </w:rPr>
                    <w:t xml:space="preserve">inutes of the </w:t>
                  </w:r>
                  <w:r w:rsidR="00EE3FC6">
                    <w:rPr>
                      <w:rFonts w:ascii="Calibri" w:hAnsi="Calibri" w:cs="Calibri"/>
                      <w:bCs/>
                      <w:szCs w:val="24"/>
                    </w:rPr>
                    <w:t xml:space="preserve">meeting held on the </w:t>
                  </w:r>
                  <w:r w:rsidR="0004062C">
                    <w:rPr>
                      <w:rFonts w:ascii="Calibri" w:hAnsi="Calibri" w:cs="Calibri"/>
                      <w:bCs/>
                      <w:szCs w:val="24"/>
                    </w:rPr>
                    <w:t>1</w:t>
                  </w:r>
                  <w:r w:rsidR="00671A59">
                    <w:rPr>
                      <w:rFonts w:ascii="Calibri" w:hAnsi="Calibri" w:cs="Calibri"/>
                      <w:bCs/>
                      <w:szCs w:val="24"/>
                    </w:rPr>
                    <w:t>5</w:t>
                  </w:r>
                  <w:r w:rsidR="00671A59" w:rsidRPr="00671A59">
                    <w:rPr>
                      <w:rFonts w:ascii="Calibri" w:hAnsi="Calibri" w:cs="Calibri"/>
                      <w:bCs/>
                      <w:szCs w:val="24"/>
                      <w:vertAlign w:val="superscript"/>
                    </w:rPr>
                    <w:t>th</w:t>
                  </w:r>
                  <w:r w:rsidR="00671A59">
                    <w:rPr>
                      <w:rFonts w:ascii="Calibri" w:hAnsi="Calibri" w:cs="Calibri"/>
                      <w:bCs/>
                      <w:szCs w:val="24"/>
                    </w:rPr>
                    <w:t xml:space="preserve"> January 2020</w:t>
                  </w:r>
                  <w:r w:rsidR="006A6633">
                    <w:rPr>
                      <w:rFonts w:ascii="Calibri" w:hAnsi="Calibri" w:cs="Calibri"/>
                      <w:bCs/>
                      <w:szCs w:val="24"/>
                    </w:rPr>
                    <w:t xml:space="preserve"> were </w:t>
                  </w:r>
                  <w:r w:rsidRPr="00854294">
                    <w:rPr>
                      <w:rFonts w:ascii="Calibri" w:hAnsi="Calibri" w:cs="Calibri"/>
                      <w:bCs/>
                      <w:szCs w:val="24"/>
                    </w:rPr>
                    <w:t>a</w:t>
                  </w:r>
                  <w:r>
                    <w:rPr>
                      <w:rFonts w:ascii="Calibri" w:hAnsi="Calibri" w:cs="Calibri"/>
                      <w:bCs/>
                      <w:szCs w:val="24"/>
                    </w:rPr>
                    <w:t xml:space="preserve">ccepted as an accurate record, and signed by the </w:t>
                  </w:r>
                  <w:r w:rsidR="006A6633">
                    <w:rPr>
                      <w:rFonts w:ascii="Calibri" w:hAnsi="Calibri" w:cs="Calibri"/>
                      <w:bCs/>
                      <w:szCs w:val="24"/>
                    </w:rPr>
                    <w:t>Chair</w:t>
                  </w:r>
                  <w:r w:rsidR="00D666D4">
                    <w:rPr>
                      <w:rFonts w:ascii="Calibri" w:hAnsi="Calibri" w:cs="Calibri"/>
                      <w:bCs/>
                      <w:szCs w:val="24"/>
                    </w:rPr>
                    <w:t>man</w:t>
                  </w:r>
                  <w:r w:rsidR="005D0888">
                    <w:rPr>
                      <w:rFonts w:ascii="Calibri" w:hAnsi="Calibri" w:cs="Calibri"/>
                      <w:bCs/>
                      <w:szCs w:val="24"/>
                    </w:rPr>
                    <w:t>.</w:t>
                  </w:r>
                </w:p>
                <w:p w:rsidR="00DB47A6" w:rsidRDefault="00DB47A6" w:rsidP="00D87D04">
                  <w:pPr>
                    <w:rPr>
                      <w:rFonts w:ascii="Calibri" w:hAnsi="Calibri" w:cs="Calibri"/>
                      <w:bCs/>
                      <w:szCs w:val="24"/>
                    </w:rPr>
                  </w:pPr>
                </w:p>
              </w:tc>
            </w:tr>
            <w:tr w:rsidR="00D10E4D">
              <w:tc>
                <w:tcPr>
                  <w:tcW w:w="1080" w:type="dxa"/>
                </w:tcPr>
                <w:p w:rsidR="00D10E4D" w:rsidRDefault="00E7767B" w:rsidP="00CF6C6C">
                  <w:pPr>
                    <w:jc w:val="left"/>
                    <w:rPr>
                      <w:rFonts w:ascii="Calibri" w:hAnsi="Calibri" w:cs="Calibri"/>
                      <w:b/>
                      <w:bCs/>
                      <w:szCs w:val="24"/>
                    </w:rPr>
                  </w:pPr>
                  <w:r>
                    <w:rPr>
                      <w:rFonts w:ascii="Calibri" w:hAnsi="Calibri" w:cs="Calibri"/>
                      <w:b/>
                      <w:bCs/>
                      <w:szCs w:val="24"/>
                    </w:rPr>
                    <w:t>3</w:t>
                  </w:r>
                </w:p>
              </w:tc>
              <w:tc>
                <w:tcPr>
                  <w:tcW w:w="8850" w:type="dxa"/>
                  <w:gridSpan w:val="2"/>
                </w:tcPr>
                <w:p w:rsidR="00671A59" w:rsidRPr="00671A59" w:rsidRDefault="002F448A" w:rsidP="002F448A">
                  <w:pPr>
                    <w:pStyle w:val="ListParagraph"/>
                    <w:ind w:left="18"/>
                    <w:rPr>
                      <w:rFonts w:ascii="Calibri" w:hAnsi="Calibri" w:cs="Calibri"/>
                      <w:b/>
                      <w:bCs/>
                      <w:szCs w:val="24"/>
                    </w:rPr>
                  </w:pPr>
                  <w:r>
                    <w:rPr>
                      <w:rFonts w:ascii="Calibri" w:hAnsi="Calibri" w:cs="Calibri"/>
                      <w:b/>
                      <w:bCs/>
                      <w:szCs w:val="24"/>
                    </w:rPr>
                    <w:t>No declarations of interest were made.</w:t>
                  </w:r>
                </w:p>
              </w:tc>
            </w:tr>
            <w:tr w:rsidR="000202DA">
              <w:trPr>
                <w:gridAfter w:val="1"/>
                <w:wAfter w:w="1080" w:type="dxa"/>
              </w:trPr>
              <w:tc>
                <w:tcPr>
                  <w:tcW w:w="8850" w:type="dxa"/>
                  <w:gridSpan w:val="2"/>
                </w:tcPr>
                <w:p w:rsidR="000202DA" w:rsidRPr="00D666D4" w:rsidRDefault="000202DA" w:rsidP="000202DA">
                  <w:pPr>
                    <w:rPr>
                      <w:rFonts w:ascii="Calibri" w:hAnsi="Calibri" w:cs="Calibri"/>
                      <w:bCs/>
                      <w:szCs w:val="24"/>
                    </w:rPr>
                  </w:pPr>
                </w:p>
              </w:tc>
            </w:tr>
            <w:tr w:rsidR="00AD5CB6">
              <w:tc>
                <w:tcPr>
                  <w:tcW w:w="1080" w:type="dxa"/>
                </w:tcPr>
                <w:p w:rsidR="00AD5CB6" w:rsidRDefault="000202DA" w:rsidP="00A20617">
                  <w:pPr>
                    <w:jc w:val="left"/>
                    <w:rPr>
                      <w:rFonts w:ascii="Calibri" w:hAnsi="Calibri" w:cs="Calibri"/>
                      <w:b/>
                      <w:bCs/>
                      <w:szCs w:val="24"/>
                    </w:rPr>
                  </w:pPr>
                  <w:r>
                    <w:rPr>
                      <w:rFonts w:ascii="Calibri" w:hAnsi="Calibri" w:cs="Calibri"/>
                      <w:b/>
                      <w:bCs/>
                      <w:szCs w:val="24"/>
                    </w:rPr>
                    <w:t>4</w:t>
                  </w:r>
                </w:p>
                <w:p w:rsidR="002F448A" w:rsidRDefault="002F448A" w:rsidP="00A20617">
                  <w:pPr>
                    <w:jc w:val="left"/>
                    <w:rPr>
                      <w:rFonts w:ascii="Calibri" w:hAnsi="Calibri" w:cs="Calibri"/>
                      <w:b/>
                      <w:bCs/>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szCs w:val="24"/>
                    </w:rPr>
                  </w:pPr>
                </w:p>
                <w:p w:rsidR="002F448A" w:rsidRPr="002F448A" w:rsidRDefault="002F448A" w:rsidP="002F448A">
                  <w:pPr>
                    <w:rPr>
                      <w:rFonts w:ascii="Calibri" w:hAnsi="Calibri" w:cs="Calibri"/>
                      <w:b/>
                      <w:szCs w:val="24"/>
                    </w:rPr>
                  </w:pPr>
                  <w:r w:rsidRPr="002F448A">
                    <w:rPr>
                      <w:rFonts w:ascii="Calibri" w:hAnsi="Calibri" w:cs="Calibri"/>
                      <w:b/>
                      <w:szCs w:val="24"/>
                    </w:rPr>
                    <w:t>5</w:t>
                  </w:r>
                </w:p>
              </w:tc>
              <w:tc>
                <w:tcPr>
                  <w:tcW w:w="8850" w:type="dxa"/>
                  <w:gridSpan w:val="2"/>
                </w:tcPr>
                <w:p w:rsidR="002F448A" w:rsidRDefault="002F448A" w:rsidP="002F448A">
                  <w:pPr>
                    <w:rPr>
                      <w:rFonts w:ascii="Calibri" w:hAnsi="Calibri" w:cs="Calibri"/>
                      <w:b/>
                      <w:bCs/>
                      <w:szCs w:val="24"/>
                    </w:rPr>
                  </w:pPr>
                  <w:r>
                    <w:rPr>
                      <w:rFonts w:ascii="Calibri" w:hAnsi="Calibri" w:cs="Calibri"/>
                      <w:b/>
                      <w:bCs/>
                      <w:szCs w:val="24"/>
                    </w:rPr>
                    <w:t>Matters Arising</w:t>
                  </w:r>
                </w:p>
                <w:p w:rsidR="002F448A" w:rsidRPr="00671A59" w:rsidRDefault="002F448A" w:rsidP="002F448A">
                  <w:pPr>
                    <w:pStyle w:val="ListParagraph"/>
                    <w:numPr>
                      <w:ilvl w:val="0"/>
                      <w:numId w:val="8"/>
                    </w:numPr>
                    <w:ind w:left="378"/>
                    <w:rPr>
                      <w:rFonts w:ascii="Calibri" w:hAnsi="Calibri" w:cs="Calibri"/>
                      <w:b/>
                      <w:bCs/>
                      <w:szCs w:val="24"/>
                      <w:u w:val="single"/>
                    </w:rPr>
                  </w:pPr>
                  <w:r>
                    <w:rPr>
                      <w:rFonts w:ascii="Calibri" w:hAnsi="Calibri" w:cs="Calibri"/>
                      <w:bCs/>
                      <w:szCs w:val="24"/>
                    </w:rPr>
                    <w:t xml:space="preserve">Village Hall Committee – It is understood that new committee members came forward at the recent AGM and, as such, there is no need to pursue the idea of “merging” the Village Hall Committee and the Parish Council. </w:t>
                  </w:r>
                  <w:r w:rsidRPr="00671A59">
                    <w:rPr>
                      <w:rFonts w:ascii="Calibri" w:hAnsi="Calibri" w:cs="Calibri"/>
                      <w:b/>
                      <w:bCs/>
                      <w:szCs w:val="24"/>
                      <w:u w:val="single"/>
                    </w:rPr>
                    <w:t xml:space="preserve">S </w:t>
                  </w:r>
                  <w:proofErr w:type="spellStart"/>
                  <w:r w:rsidRPr="00671A59">
                    <w:rPr>
                      <w:rFonts w:ascii="Calibri" w:hAnsi="Calibri" w:cs="Calibri"/>
                      <w:b/>
                      <w:bCs/>
                      <w:szCs w:val="24"/>
                      <w:u w:val="single"/>
                    </w:rPr>
                    <w:t>Lacey</w:t>
                  </w:r>
                  <w:proofErr w:type="spellEnd"/>
                  <w:r w:rsidRPr="00671A59">
                    <w:rPr>
                      <w:rFonts w:ascii="Calibri" w:hAnsi="Calibri" w:cs="Calibri"/>
                      <w:b/>
                      <w:bCs/>
                      <w:szCs w:val="24"/>
                      <w:u w:val="single"/>
                    </w:rPr>
                    <w:t xml:space="preserve"> to write to John Nicholls and David </w:t>
                  </w:r>
                  <w:proofErr w:type="spellStart"/>
                  <w:r w:rsidRPr="00671A59">
                    <w:rPr>
                      <w:rFonts w:ascii="Calibri" w:hAnsi="Calibri" w:cs="Calibri"/>
                      <w:b/>
                      <w:bCs/>
                      <w:szCs w:val="24"/>
                      <w:u w:val="single"/>
                    </w:rPr>
                    <w:t>Mobbs</w:t>
                  </w:r>
                  <w:proofErr w:type="spellEnd"/>
                  <w:r w:rsidRPr="00671A59">
                    <w:rPr>
                      <w:rFonts w:ascii="Calibri" w:hAnsi="Calibri" w:cs="Calibri"/>
                      <w:b/>
                      <w:bCs/>
                      <w:szCs w:val="24"/>
                      <w:u w:val="single"/>
                    </w:rPr>
                    <w:t xml:space="preserve"> to confirm this position.</w:t>
                  </w:r>
                </w:p>
                <w:p w:rsidR="002F448A" w:rsidRPr="00671A59" w:rsidRDefault="002F448A" w:rsidP="002F448A">
                  <w:pPr>
                    <w:pStyle w:val="ListParagraph"/>
                    <w:numPr>
                      <w:ilvl w:val="0"/>
                      <w:numId w:val="8"/>
                    </w:numPr>
                    <w:ind w:left="378"/>
                    <w:rPr>
                      <w:rFonts w:ascii="Calibri" w:hAnsi="Calibri" w:cs="Calibri"/>
                      <w:b/>
                      <w:bCs/>
                      <w:szCs w:val="24"/>
                    </w:rPr>
                  </w:pPr>
                  <w:r>
                    <w:rPr>
                      <w:rFonts w:ascii="Calibri" w:hAnsi="Calibri" w:cs="Calibri"/>
                      <w:bCs/>
                      <w:szCs w:val="24"/>
                    </w:rPr>
                    <w:t xml:space="preserve">S </w:t>
                  </w:r>
                  <w:proofErr w:type="spellStart"/>
                  <w:r>
                    <w:rPr>
                      <w:rFonts w:ascii="Calibri" w:hAnsi="Calibri" w:cs="Calibri"/>
                      <w:bCs/>
                      <w:szCs w:val="24"/>
                    </w:rPr>
                    <w:t>Lacey</w:t>
                  </w:r>
                  <w:proofErr w:type="spellEnd"/>
                  <w:r>
                    <w:rPr>
                      <w:rFonts w:ascii="Calibri" w:hAnsi="Calibri" w:cs="Calibri"/>
                      <w:bCs/>
                      <w:szCs w:val="24"/>
                    </w:rPr>
                    <w:t xml:space="preserve"> provided an update in terms of a response from NYCC Highways to the various queries raised, as detailed in the Clerk’s report. It was noted that there had been an accident at the Foxholes crossroads, which had resulted to damage to signage. </w:t>
                  </w:r>
                  <w:r>
                    <w:rPr>
                      <w:rFonts w:ascii="Calibri" w:hAnsi="Calibri" w:cs="Calibri"/>
                      <w:b/>
                      <w:bCs/>
                      <w:szCs w:val="24"/>
                      <w:u w:val="single"/>
                    </w:rPr>
                    <w:t xml:space="preserve">S </w:t>
                  </w:r>
                  <w:proofErr w:type="spellStart"/>
                  <w:r>
                    <w:rPr>
                      <w:rFonts w:ascii="Calibri" w:hAnsi="Calibri" w:cs="Calibri"/>
                      <w:b/>
                      <w:bCs/>
                      <w:szCs w:val="24"/>
                      <w:u w:val="single"/>
                    </w:rPr>
                    <w:t>Lacey</w:t>
                  </w:r>
                  <w:proofErr w:type="spellEnd"/>
                  <w:r>
                    <w:rPr>
                      <w:rFonts w:ascii="Calibri" w:hAnsi="Calibri" w:cs="Calibri"/>
                      <w:b/>
                      <w:bCs/>
                      <w:szCs w:val="24"/>
                      <w:u w:val="single"/>
                    </w:rPr>
                    <w:t xml:space="preserve"> to report to NYCC Highways.</w:t>
                  </w:r>
                </w:p>
                <w:p w:rsidR="00990C87" w:rsidRPr="00990C87" w:rsidRDefault="002F448A" w:rsidP="002F448A">
                  <w:pPr>
                    <w:pStyle w:val="ListParagraph"/>
                    <w:numPr>
                      <w:ilvl w:val="0"/>
                      <w:numId w:val="8"/>
                    </w:numPr>
                    <w:ind w:left="378"/>
                    <w:rPr>
                      <w:rFonts w:ascii="Calibri" w:hAnsi="Calibri" w:cs="Calibri"/>
                      <w:b/>
                      <w:bCs/>
                      <w:szCs w:val="24"/>
                    </w:rPr>
                  </w:pPr>
                  <w:r>
                    <w:rPr>
                      <w:rFonts w:ascii="Calibri" w:hAnsi="Calibri" w:cs="Calibri"/>
                      <w:bCs/>
                      <w:szCs w:val="24"/>
                    </w:rPr>
                    <w:t xml:space="preserve">Replacement defibrillator pads have been purchased – upon replacing at Foxholes device, it was discovered that spares were also out of date. It was resolved to ensure that both defibrillators have one new set of pads, but that the spares can be left out of date. </w:t>
                  </w:r>
                  <w:r w:rsidRPr="00671A59">
                    <w:rPr>
                      <w:rFonts w:ascii="Calibri" w:hAnsi="Calibri" w:cs="Calibri"/>
                      <w:b/>
                      <w:bCs/>
                      <w:szCs w:val="24"/>
                      <w:u w:val="single"/>
                    </w:rPr>
                    <w:t xml:space="preserve">S </w:t>
                  </w:r>
                  <w:proofErr w:type="spellStart"/>
                  <w:r w:rsidRPr="00671A59">
                    <w:rPr>
                      <w:rFonts w:ascii="Calibri" w:hAnsi="Calibri" w:cs="Calibri"/>
                      <w:b/>
                      <w:bCs/>
                      <w:szCs w:val="24"/>
                      <w:u w:val="single"/>
                    </w:rPr>
                    <w:t>Lacey</w:t>
                  </w:r>
                  <w:proofErr w:type="spellEnd"/>
                  <w:r w:rsidRPr="00671A59">
                    <w:rPr>
                      <w:rFonts w:ascii="Calibri" w:hAnsi="Calibri" w:cs="Calibri"/>
                      <w:b/>
                      <w:bCs/>
                      <w:szCs w:val="24"/>
                      <w:u w:val="single"/>
                    </w:rPr>
                    <w:t xml:space="preserve"> to discuss with S Tomlin.</w:t>
                  </w:r>
                </w:p>
                <w:p w:rsidR="002F448A" w:rsidRPr="00990C87" w:rsidRDefault="002F448A" w:rsidP="002F448A">
                  <w:pPr>
                    <w:pStyle w:val="ListParagraph"/>
                    <w:numPr>
                      <w:ilvl w:val="0"/>
                      <w:numId w:val="8"/>
                    </w:numPr>
                    <w:ind w:left="378"/>
                    <w:rPr>
                      <w:rFonts w:ascii="Calibri" w:hAnsi="Calibri" w:cs="Calibri"/>
                      <w:b/>
                      <w:bCs/>
                      <w:szCs w:val="24"/>
                    </w:rPr>
                  </w:pPr>
                  <w:r w:rsidRPr="00990C87">
                    <w:rPr>
                      <w:rFonts w:ascii="Calibri" w:hAnsi="Calibri" w:cs="Calibri"/>
                      <w:szCs w:val="24"/>
                    </w:rPr>
                    <w:t>A query was raised about the arrangements in place to pay for grass cutting in the village following the recent approval of a payment for services for the 2019 season. After a discussion, it</w:t>
                  </w:r>
                  <w:r w:rsidR="00990C87">
                    <w:rPr>
                      <w:rFonts w:ascii="Calibri" w:hAnsi="Calibri" w:cs="Calibri"/>
                      <w:szCs w:val="24"/>
                    </w:rPr>
                    <w:t xml:space="preserve"> was resolved that payments to</w:t>
                  </w:r>
                  <w:r w:rsidRPr="00990C87">
                    <w:rPr>
                      <w:rFonts w:ascii="Calibri" w:hAnsi="Calibri" w:cs="Calibri"/>
                      <w:szCs w:val="24"/>
                    </w:rPr>
                    <w:t xml:space="preserve"> C Armistead could continue.</w:t>
                  </w:r>
                </w:p>
                <w:p w:rsidR="002F448A" w:rsidRDefault="002F448A" w:rsidP="00194D58">
                  <w:pPr>
                    <w:pStyle w:val="Heading5"/>
                    <w:rPr>
                      <w:rFonts w:ascii="Calibri" w:hAnsi="Calibri" w:cs="Calibri"/>
                      <w:szCs w:val="24"/>
                    </w:rPr>
                  </w:pPr>
                </w:p>
                <w:p w:rsidR="00805899" w:rsidRDefault="006A6633" w:rsidP="00194D58">
                  <w:pPr>
                    <w:pStyle w:val="Heading5"/>
                    <w:rPr>
                      <w:rFonts w:ascii="Calibri" w:hAnsi="Calibri" w:cs="Calibri"/>
                      <w:szCs w:val="24"/>
                    </w:rPr>
                  </w:pPr>
                  <w:r>
                    <w:rPr>
                      <w:rFonts w:ascii="Calibri" w:hAnsi="Calibri" w:cs="Calibri"/>
                      <w:szCs w:val="24"/>
                    </w:rPr>
                    <w:t>Parish Council Vacancies</w:t>
                  </w:r>
                </w:p>
                <w:p w:rsidR="00D666D4" w:rsidRPr="00194D58" w:rsidRDefault="0004062C" w:rsidP="00D666D4">
                  <w:pPr>
                    <w:rPr>
                      <w:rFonts w:ascii="Calibri" w:hAnsi="Calibri" w:cs="Calibri"/>
                      <w:szCs w:val="24"/>
                    </w:rPr>
                  </w:pPr>
                  <w:r>
                    <w:rPr>
                      <w:rFonts w:ascii="Calibri" w:hAnsi="Calibri" w:cs="Calibri"/>
                      <w:szCs w:val="24"/>
                    </w:rPr>
                    <w:t>There is currently</w:t>
                  </w:r>
                  <w:r w:rsidR="00194D58">
                    <w:rPr>
                      <w:rFonts w:ascii="Calibri" w:hAnsi="Calibri" w:cs="Calibri"/>
                      <w:szCs w:val="24"/>
                    </w:rPr>
                    <w:t xml:space="preserve"> on</w:t>
                  </w:r>
                  <w:r>
                    <w:rPr>
                      <w:rFonts w:ascii="Calibri" w:hAnsi="Calibri" w:cs="Calibri"/>
                      <w:szCs w:val="24"/>
                    </w:rPr>
                    <w:t>e vacancy on the Parish Council, item to remain on agenda for future meetings to be discussed as necessary.</w:t>
                  </w:r>
                </w:p>
                <w:p w:rsidR="00D666D4" w:rsidRPr="00F1101E" w:rsidRDefault="00D666D4" w:rsidP="00D666D4">
                  <w:pPr>
                    <w:rPr>
                      <w:rFonts w:ascii="Calibri" w:hAnsi="Calibri" w:cs="Calibri"/>
                      <w:sz w:val="16"/>
                      <w:szCs w:val="24"/>
                    </w:rPr>
                  </w:pPr>
                </w:p>
              </w:tc>
            </w:tr>
            <w:tr w:rsidR="00E241F8">
              <w:tc>
                <w:tcPr>
                  <w:tcW w:w="1080" w:type="dxa"/>
                </w:tcPr>
                <w:p w:rsidR="00DB5987" w:rsidRDefault="002F448A" w:rsidP="00CF6C6C">
                  <w:pPr>
                    <w:jc w:val="left"/>
                    <w:rPr>
                      <w:rFonts w:ascii="Calibri" w:hAnsi="Calibri" w:cs="Calibri"/>
                      <w:b/>
                      <w:bCs/>
                      <w:szCs w:val="24"/>
                    </w:rPr>
                  </w:pPr>
                  <w:r>
                    <w:rPr>
                      <w:rFonts w:ascii="Calibri" w:hAnsi="Calibri" w:cs="Calibri"/>
                      <w:b/>
                      <w:bCs/>
                      <w:szCs w:val="24"/>
                    </w:rPr>
                    <w:t>6</w:t>
                  </w:r>
                </w:p>
                <w:p w:rsidR="00DB5987" w:rsidRDefault="00DB5987" w:rsidP="00CF6C6C">
                  <w:pPr>
                    <w:jc w:val="left"/>
                    <w:rPr>
                      <w:rFonts w:ascii="Calibri" w:hAnsi="Calibri" w:cs="Calibri"/>
                      <w:b/>
                      <w:bCs/>
                      <w:szCs w:val="24"/>
                    </w:rPr>
                  </w:pPr>
                </w:p>
                <w:p w:rsidR="00DC426B" w:rsidRDefault="002F448A" w:rsidP="00CF6C6C">
                  <w:pPr>
                    <w:jc w:val="left"/>
                    <w:rPr>
                      <w:rFonts w:ascii="Calibri" w:hAnsi="Calibri" w:cs="Calibri"/>
                      <w:b/>
                      <w:bCs/>
                      <w:szCs w:val="24"/>
                    </w:rPr>
                  </w:pPr>
                  <w:r>
                    <w:rPr>
                      <w:rFonts w:ascii="Calibri" w:hAnsi="Calibri" w:cs="Calibri"/>
                      <w:b/>
                      <w:bCs/>
                      <w:szCs w:val="24"/>
                    </w:rPr>
                    <w:t>7</w:t>
                  </w: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DC426B" w:rsidRDefault="00DC426B" w:rsidP="00CF6C6C">
                  <w:pPr>
                    <w:jc w:val="left"/>
                    <w:rPr>
                      <w:rFonts w:ascii="Calibri" w:hAnsi="Calibri" w:cs="Calibri"/>
                      <w:b/>
                      <w:bCs/>
                      <w:szCs w:val="24"/>
                    </w:rPr>
                  </w:pPr>
                </w:p>
                <w:p w:rsidR="00606275" w:rsidRDefault="00606275" w:rsidP="00CF6C6C">
                  <w:pPr>
                    <w:jc w:val="left"/>
                    <w:rPr>
                      <w:rFonts w:ascii="Calibri" w:hAnsi="Calibri" w:cs="Calibri"/>
                      <w:b/>
                      <w:bCs/>
                      <w:szCs w:val="24"/>
                    </w:rPr>
                  </w:pPr>
                </w:p>
                <w:p w:rsidR="00DB5987" w:rsidRDefault="00DB5987" w:rsidP="00CF6C6C">
                  <w:pPr>
                    <w:jc w:val="left"/>
                    <w:rPr>
                      <w:rFonts w:ascii="Calibri" w:hAnsi="Calibri" w:cs="Calibri"/>
                      <w:b/>
                      <w:bCs/>
                      <w:szCs w:val="24"/>
                    </w:rPr>
                  </w:pPr>
                </w:p>
              </w:tc>
              <w:tc>
                <w:tcPr>
                  <w:tcW w:w="8850" w:type="dxa"/>
                  <w:gridSpan w:val="2"/>
                </w:tcPr>
                <w:p w:rsidR="00E57823" w:rsidRPr="002F448A" w:rsidRDefault="002F448A" w:rsidP="002F448A">
                  <w:pPr>
                    <w:pStyle w:val="ListParagraph"/>
                    <w:ind w:left="0"/>
                    <w:rPr>
                      <w:rFonts w:ascii="Calibri" w:hAnsi="Calibri" w:cs="Calibri"/>
                      <w:szCs w:val="24"/>
                    </w:rPr>
                  </w:pPr>
                  <w:r>
                    <w:rPr>
                      <w:rFonts w:ascii="Calibri" w:hAnsi="Calibri" w:cs="Calibri"/>
                      <w:b/>
                      <w:szCs w:val="24"/>
                    </w:rPr>
                    <w:t xml:space="preserve">Parish Council Code of Conduct and policies – </w:t>
                  </w:r>
                  <w:r>
                    <w:rPr>
                      <w:rFonts w:ascii="Calibri" w:hAnsi="Calibri" w:cs="Calibri"/>
                      <w:szCs w:val="24"/>
                    </w:rPr>
                    <w:t>item deferred.</w:t>
                  </w:r>
                </w:p>
                <w:p w:rsidR="00DB5987" w:rsidRDefault="00DB5987" w:rsidP="00CF6C6C">
                  <w:pPr>
                    <w:rPr>
                      <w:rFonts w:ascii="Calibri" w:hAnsi="Calibri" w:cs="Calibri"/>
                      <w:b/>
                      <w:szCs w:val="24"/>
                    </w:rPr>
                  </w:pPr>
                </w:p>
                <w:p w:rsidR="00E241F8" w:rsidRDefault="00E241F8" w:rsidP="00CF6C6C">
                  <w:pPr>
                    <w:rPr>
                      <w:rFonts w:ascii="Calibri" w:hAnsi="Calibri" w:cs="Calibri"/>
                      <w:b/>
                      <w:szCs w:val="24"/>
                    </w:rPr>
                  </w:pPr>
                  <w:r w:rsidRPr="001E5E7C">
                    <w:rPr>
                      <w:rFonts w:ascii="Calibri" w:hAnsi="Calibri" w:cs="Calibri"/>
                      <w:b/>
                      <w:szCs w:val="24"/>
                    </w:rPr>
                    <w:t xml:space="preserve">Planning </w:t>
                  </w:r>
                  <w:r w:rsidR="00194D58">
                    <w:rPr>
                      <w:rFonts w:ascii="Calibri" w:hAnsi="Calibri" w:cs="Calibri"/>
                      <w:b/>
                      <w:szCs w:val="24"/>
                    </w:rPr>
                    <w:t xml:space="preserve">Decisions </w:t>
                  </w:r>
                  <w:r w:rsidR="00DB5987">
                    <w:rPr>
                      <w:rFonts w:ascii="Calibri" w:hAnsi="Calibri" w:cs="Calibri"/>
                      <w:b/>
                      <w:szCs w:val="24"/>
                    </w:rPr>
                    <w:t>since previous meeting</w:t>
                  </w:r>
                  <w:r w:rsidR="00194D58">
                    <w:rPr>
                      <w:rFonts w:ascii="Calibri" w:hAnsi="Calibri" w:cs="Calibri"/>
                      <w:b/>
                      <w:szCs w:val="24"/>
                    </w:rPr>
                    <w:t>:</w:t>
                  </w:r>
                </w:p>
                <w:p w:rsidR="00DB5987" w:rsidRPr="00DB5987" w:rsidRDefault="00DB5987" w:rsidP="00CF6C6C">
                  <w:pPr>
                    <w:rPr>
                      <w:rFonts w:ascii="Calibri" w:hAnsi="Calibri" w:cs="Calibri"/>
                      <w:szCs w:val="24"/>
                    </w:rPr>
                  </w:pPr>
                  <w:r>
                    <w:rPr>
                      <w:rFonts w:ascii="Calibri" w:hAnsi="Calibri" w:cs="Calibri"/>
                      <w:szCs w:val="24"/>
                    </w:rPr>
                    <w:t>None</w:t>
                  </w:r>
                </w:p>
                <w:p w:rsidR="00DB5987" w:rsidRDefault="00DB5987" w:rsidP="00CF6C6C">
                  <w:pPr>
                    <w:rPr>
                      <w:rFonts w:ascii="Calibri" w:hAnsi="Calibri" w:cs="Calibri"/>
                      <w:b/>
                      <w:szCs w:val="24"/>
                    </w:rPr>
                  </w:pPr>
                </w:p>
                <w:p w:rsidR="00194D58" w:rsidRDefault="00194D58" w:rsidP="00CF6C6C">
                  <w:pPr>
                    <w:rPr>
                      <w:rFonts w:ascii="Calibri" w:hAnsi="Calibri" w:cs="Calibri"/>
                      <w:b/>
                      <w:szCs w:val="24"/>
                    </w:rPr>
                  </w:pPr>
                  <w:r>
                    <w:rPr>
                      <w:rFonts w:ascii="Calibri" w:hAnsi="Calibri" w:cs="Calibri"/>
                      <w:b/>
                      <w:szCs w:val="24"/>
                    </w:rPr>
                    <w:t>Planning Applications</w:t>
                  </w:r>
                  <w:r w:rsidR="00577442">
                    <w:rPr>
                      <w:rFonts w:ascii="Calibri" w:hAnsi="Calibri" w:cs="Calibri"/>
                      <w:b/>
                      <w:szCs w:val="24"/>
                    </w:rPr>
                    <w:t xml:space="preserve"> to consider:</w:t>
                  </w:r>
                </w:p>
                <w:p w:rsidR="002F448A" w:rsidRPr="003265F8" w:rsidRDefault="002F448A" w:rsidP="002F448A">
                  <w:pPr>
                    <w:rPr>
                      <w:rFonts w:ascii="Calibri" w:hAnsi="Calibri"/>
                    </w:rPr>
                  </w:pPr>
                  <w:r>
                    <w:rPr>
                      <w:rFonts w:ascii="Calibri" w:hAnsi="Calibri"/>
                    </w:rPr>
                    <w:t>The two applications at Mason Farming (20/00052/FUL and 20/00128/MFUL) were briefly discussed. Given the consultation deadline has passed, the Parish Council has no comments to make.</w:t>
                  </w:r>
                </w:p>
                <w:p w:rsidR="00DB5987" w:rsidRPr="00F1101E" w:rsidRDefault="00DB5987" w:rsidP="002F448A">
                  <w:pPr>
                    <w:rPr>
                      <w:rFonts w:ascii="Calibri" w:hAnsi="Calibri" w:cs="Calibri"/>
                      <w:b/>
                      <w:sz w:val="16"/>
                      <w:szCs w:val="24"/>
                    </w:rPr>
                  </w:pPr>
                </w:p>
              </w:tc>
            </w:tr>
            <w:tr w:rsidR="006D48A8">
              <w:tc>
                <w:tcPr>
                  <w:tcW w:w="1080" w:type="dxa"/>
                </w:tcPr>
                <w:p w:rsidR="006D48A8" w:rsidRDefault="002F448A" w:rsidP="004F55EF">
                  <w:pPr>
                    <w:jc w:val="left"/>
                    <w:rPr>
                      <w:rFonts w:ascii="Calibri" w:hAnsi="Calibri" w:cs="Calibri"/>
                      <w:b/>
                      <w:bCs/>
                      <w:szCs w:val="24"/>
                    </w:rPr>
                  </w:pPr>
                  <w:r>
                    <w:rPr>
                      <w:rFonts w:ascii="Calibri" w:hAnsi="Calibri" w:cs="Calibri"/>
                      <w:b/>
                      <w:bCs/>
                      <w:szCs w:val="24"/>
                    </w:rPr>
                    <w:lastRenderedPageBreak/>
                    <w:t>8</w:t>
                  </w:r>
                </w:p>
              </w:tc>
              <w:tc>
                <w:tcPr>
                  <w:tcW w:w="8850" w:type="dxa"/>
                  <w:gridSpan w:val="2"/>
                </w:tcPr>
                <w:p w:rsidR="006D48A8" w:rsidRDefault="006D48A8" w:rsidP="00E04A05">
                  <w:pPr>
                    <w:rPr>
                      <w:rFonts w:ascii="Calibri" w:hAnsi="Calibri" w:cs="Calibri"/>
                      <w:b/>
                      <w:szCs w:val="24"/>
                    </w:rPr>
                  </w:pPr>
                  <w:r>
                    <w:rPr>
                      <w:rFonts w:ascii="Calibri" w:hAnsi="Calibri" w:cs="Calibri"/>
                      <w:b/>
                      <w:szCs w:val="24"/>
                    </w:rPr>
                    <w:t>Finance</w:t>
                  </w:r>
                </w:p>
                <w:p w:rsidR="00577442" w:rsidRPr="00577442" w:rsidRDefault="00577442" w:rsidP="00577442">
                  <w:pPr>
                    <w:rPr>
                      <w:rFonts w:ascii="Calibri" w:hAnsi="Calibri"/>
                      <w:u w:val="single"/>
                    </w:rPr>
                  </w:pPr>
                </w:p>
                <w:p w:rsidR="002F448A" w:rsidRDefault="002F448A" w:rsidP="002F448A">
                  <w:pPr>
                    <w:rPr>
                      <w:rFonts w:ascii="Calibri" w:hAnsi="Calibri"/>
                    </w:rPr>
                  </w:pPr>
                  <w:r>
                    <w:rPr>
                      <w:rFonts w:ascii="Calibri" w:hAnsi="Calibri"/>
                      <w:b/>
                    </w:rPr>
                    <w:t>Accounts to Pay:</w:t>
                  </w:r>
                  <w:r>
                    <w:rPr>
                      <w:rFonts w:ascii="Calibri" w:hAnsi="Calibri"/>
                      <w:b/>
                    </w:rPr>
                    <w:tab/>
                  </w:r>
                  <w:r>
                    <w:rPr>
                      <w:rFonts w:ascii="Calibri" w:hAnsi="Calibri"/>
                    </w:rPr>
                    <w:t>S Tomlin (defibrillator pads)</w:t>
                  </w:r>
                  <w:r>
                    <w:rPr>
                      <w:rFonts w:ascii="Calibri" w:hAnsi="Calibri"/>
                    </w:rPr>
                    <w:tab/>
                  </w:r>
                  <w:r>
                    <w:rPr>
                      <w:rFonts w:ascii="Calibri" w:hAnsi="Calibri"/>
                    </w:rPr>
                    <w:tab/>
                    <w:t>£75.98</w:t>
                  </w:r>
                </w:p>
                <w:p w:rsidR="002F448A" w:rsidRDefault="002F448A" w:rsidP="002F448A">
                  <w:pPr>
                    <w:rPr>
                      <w:rFonts w:ascii="Calibri" w:hAnsi="Calibri"/>
                    </w:rPr>
                  </w:pPr>
                  <w:r>
                    <w:rPr>
                      <w:rFonts w:ascii="Calibri" w:hAnsi="Calibri"/>
                    </w:rPr>
                    <w:tab/>
                  </w:r>
                  <w:r>
                    <w:rPr>
                      <w:rFonts w:ascii="Calibri" w:hAnsi="Calibri"/>
                    </w:rPr>
                    <w:tab/>
                  </w:r>
                  <w:r>
                    <w:rPr>
                      <w:rFonts w:ascii="Calibri" w:hAnsi="Calibri"/>
                    </w:rPr>
                    <w:tab/>
                    <w:t>Clerk salary and expenses</w:t>
                  </w:r>
                  <w:r>
                    <w:rPr>
                      <w:rFonts w:ascii="Calibri" w:hAnsi="Calibri"/>
                    </w:rPr>
                    <w:tab/>
                  </w:r>
                  <w:r>
                    <w:rPr>
                      <w:rFonts w:ascii="Calibri" w:hAnsi="Calibri"/>
                    </w:rPr>
                    <w:tab/>
                    <w:t>£393.90</w:t>
                  </w:r>
                </w:p>
                <w:p w:rsidR="002F448A" w:rsidRDefault="002F448A" w:rsidP="002F448A">
                  <w:pPr>
                    <w:tabs>
                      <w:tab w:val="left" w:pos="2205"/>
                    </w:tabs>
                    <w:ind w:left="2221"/>
                    <w:rPr>
                      <w:rFonts w:ascii="Calibri" w:hAnsi="Calibri"/>
                    </w:rPr>
                  </w:pPr>
                  <w:r>
                    <w:rPr>
                      <w:rFonts w:ascii="Calibri" w:hAnsi="Calibri"/>
                    </w:rPr>
                    <w:t>YLCA membership 2020/21               £125.00</w:t>
                  </w:r>
                </w:p>
                <w:p w:rsidR="002F448A" w:rsidRPr="0096279A" w:rsidRDefault="002F448A" w:rsidP="002F448A">
                  <w:pPr>
                    <w:rPr>
                      <w:rFonts w:ascii="Calibri" w:hAnsi="Calibri"/>
                    </w:rPr>
                  </w:pPr>
                </w:p>
                <w:p w:rsidR="002F448A" w:rsidRPr="004B30D2" w:rsidRDefault="002F448A" w:rsidP="002F448A">
                  <w:pPr>
                    <w:rPr>
                      <w:rFonts w:ascii="Calibri" w:hAnsi="Calibri"/>
                    </w:rPr>
                  </w:pPr>
                  <w:r w:rsidRPr="00B74910">
                    <w:rPr>
                      <w:rFonts w:ascii="Calibri" w:hAnsi="Calibri"/>
                      <w:b/>
                    </w:rPr>
                    <w:t>Payments Received:</w:t>
                  </w:r>
                  <w:r w:rsidRPr="0004634E">
                    <w:rPr>
                      <w:rFonts w:ascii="Calibri" w:hAnsi="Calibri"/>
                    </w:rPr>
                    <w:t xml:space="preserve"> </w:t>
                  </w:r>
                  <w:r>
                    <w:rPr>
                      <w:rFonts w:ascii="Calibri" w:hAnsi="Calibri"/>
                    </w:rPr>
                    <w:tab/>
                    <w:t>None</w:t>
                  </w:r>
                </w:p>
                <w:p w:rsidR="002F448A" w:rsidRDefault="002F448A" w:rsidP="002F448A">
                  <w:pPr>
                    <w:rPr>
                      <w:rFonts w:ascii="Calibri" w:hAnsi="Calibri"/>
                      <w:b/>
                    </w:rPr>
                  </w:pPr>
                </w:p>
                <w:p w:rsidR="002F448A" w:rsidRPr="008606D9" w:rsidRDefault="002F448A" w:rsidP="002F448A">
                  <w:pPr>
                    <w:rPr>
                      <w:rFonts w:ascii="Calibri" w:hAnsi="Calibri" w:cs="Calibri"/>
                      <w:b/>
                      <w:szCs w:val="24"/>
                    </w:rPr>
                  </w:pPr>
                  <w:r w:rsidRPr="006D48A8">
                    <w:rPr>
                      <w:rFonts w:ascii="Calibri" w:hAnsi="Calibri" w:cs="Calibri"/>
                      <w:b/>
                      <w:szCs w:val="24"/>
                    </w:rPr>
                    <w:t xml:space="preserve">All </w:t>
                  </w:r>
                  <w:r>
                    <w:rPr>
                      <w:rFonts w:ascii="Calibri" w:hAnsi="Calibri" w:cs="Calibri"/>
                      <w:b/>
                      <w:szCs w:val="24"/>
                    </w:rPr>
                    <w:t>items</w:t>
                  </w:r>
                  <w:r w:rsidRPr="008606D9">
                    <w:rPr>
                      <w:rFonts w:ascii="Calibri" w:hAnsi="Calibri" w:cs="Calibri"/>
                      <w:b/>
                      <w:szCs w:val="24"/>
                    </w:rPr>
                    <w:t xml:space="preserve"> </w:t>
                  </w:r>
                  <w:r>
                    <w:rPr>
                      <w:rFonts w:ascii="Calibri" w:hAnsi="Calibri" w:cs="Calibri"/>
                      <w:b/>
                      <w:szCs w:val="24"/>
                    </w:rPr>
                    <w:t xml:space="preserve">above were </w:t>
                  </w:r>
                  <w:r w:rsidRPr="008606D9">
                    <w:rPr>
                      <w:rFonts w:ascii="Calibri" w:hAnsi="Calibri" w:cs="Calibri"/>
                      <w:b/>
                      <w:szCs w:val="24"/>
                    </w:rPr>
                    <w:t xml:space="preserve">approved for payment and cheques </w:t>
                  </w:r>
                  <w:r w:rsidR="00990C87">
                    <w:rPr>
                      <w:rFonts w:ascii="Calibri" w:hAnsi="Calibri" w:cs="Calibri"/>
                      <w:b/>
                      <w:szCs w:val="24"/>
                    </w:rPr>
                    <w:t xml:space="preserve">would be </w:t>
                  </w:r>
                  <w:r w:rsidRPr="008606D9">
                    <w:rPr>
                      <w:rFonts w:ascii="Calibri" w:hAnsi="Calibri" w:cs="Calibri"/>
                      <w:b/>
                      <w:szCs w:val="24"/>
                    </w:rPr>
                    <w:t>signed</w:t>
                  </w:r>
                  <w:r w:rsidR="00990C87">
                    <w:rPr>
                      <w:rFonts w:ascii="Calibri" w:hAnsi="Calibri" w:cs="Calibri"/>
                      <w:b/>
                      <w:szCs w:val="24"/>
                    </w:rPr>
                    <w:t xml:space="preserve"> by S Tomlin outside of the meeting.</w:t>
                  </w:r>
                </w:p>
                <w:p w:rsidR="002F448A" w:rsidRDefault="002F448A" w:rsidP="002F448A">
                  <w:pPr>
                    <w:rPr>
                      <w:rFonts w:ascii="Calibri" w:hAnsi="Calibri"/>
                      <w:b/>
                    </w:rPr>
                  </w:pPr>
                </w:p>
                <w:p w:rsidR="00577442" w:rsidRPr="002F448A" w:rsidRDefault="002F448A" w:rsidP="00577442">
                  <w:pPr>
                    <w:rPr>
                      <w:rFonts w:ascii="Calibri" w:hAnsi="Calibri"/>
                    </w:rPr>
                  </w:pPr>
                  <w:r w:rsidRPr="002F448A">
                    <w:rPr>
                      <w:rFonts w:ascii="Calibri" w:hAnsi="Calibri"/>
                    </w:rPr>
                    <w:t>Bank reconciliation figures</w:t>
                  </w:r>
                  <w:r>
                    <w:rPr>
                      <w:rFonts w:ascii="Calibri" w:hAnsi="Calibri"/>
                    </w:rPr>
                    <w:t xml:space="preserve"> presented in the Clerk’s report</w:t>
                  </w:r>
                  <w:r w:rsidRPr="002F448A">
                    <w:rPr>
                      <w:rFonts w:ascii="Calibri" w:hAnsi="Calibri"/>
                    </w:rPr>
                    <w:t xml:space="preserve"> were noted</w:t>
                  </w:r>
                  <w:r>
                    <w:rPr>
                      <w:rFonts w:ascii="Calibri" w:hAnsi="Calibri"/>
                    </w:rPr>
                    <w:t>.</w:t>
                  </w:r>
                </w:p>
                <w:p w:rsidR="004F55EF" w:rsidRPr="00093324" w:rsidRDefault="004F55EF" w:rsidP="002F448A">
                  <w:pPr>
                    <w:rPr>
                      <w:rFonts w:ascii="Calibri" w:hAnsi="Calibri" w:cs="Calibri"/>
                      <w:b/>
                      <w:szCs w:val="24"/>
                    </w:rPr>
                  </w:pPr>
                </w:p>
              </w:tc>
            </w:tr>
            <w:tr w:rsidR="006D48A8">
              <w:tc>
                <w:tcPr>
                  <w:tcW w:w="1080" w:type="dxa"/>
                </w:tcPr>
                <w:p w:rsidR="006D48A8" w:rsidRDefault="002F448A" w:rsidP="000D45F3">
                  <w:pPr>
                    <w:jc w:val="left"/>
                    <w:rPr>
                      <w:rFonts w:ascii="Calibri" w:hAnsi="Calibri" w:cs="Calibri"/>
                      <w:b/>
                      <w:bCs/>
                      <w:szCs w:val="24"/>
                    </w:rPr>
                  </w:pPr>
                  <w:r>
                    <w:rPr>
                      <w:rFonts w:ascii="Calibri" w:hAnsi="Calibri" w:cs="Calibri"/>
                      <w:b/>
                      <w:bCs/>
                      <w:szCs w:val="24"/>
                    </w:rPr>
                    <w:t>9</w:t>
                  </w:r>
                </w:p>
              </w:tc>
              <w:tc>
                <w:tcPr>
                  <w:tcW w:w="8850" w:type="dxa"/>
                  <w:gridSpan w:val="2"/>
                </w:tcPr>
                <w:p w:rsidR="00AE2002" w:rsidRDefault="00DC38A9" w:rsidP="00AE2002">
                  <w:pPr>
                    <w:rPr>
                      <w:rFonts w:ascii="Calibri" w:hAnsi="Calibri" w:cs="Calibri"/>
                      <w:b/>
                      <w:szCs w:val="24"/>
                    </w:rPr>
                  </w:pPr>
                  <w:r>
                    <w:rPr>
                      <w:rFonts w:ascii="Calibri" w:hAnsi="Calibri" w:cs="Calibri"/>
                      <w:b/>
                      <w:szCs w:val="24"/>
                    </w:rPr>
                    <w:t>Correspondence since the last meetin</w:t>
                  </w:r>
                  <w:r w:rsidRPr="00DC38A9">
                    <w:rPr>
                      <w:rFonts w:ascii="Calibri" w:hAnsi="Calibri" w:cs="Calibri"/>
                      <w:b/>
                      <w:szCs w:val="24"/>
                    </w:rPr>
                    <w:t>g</w:t>
                  </w:r>
                  <w:r w:rsidR="00A80F2F">
                    <w:rPr>
                      <w:rFonts w:ascii="Calibri" w:hAnsi="Calibri" w:cs="Calibri"/>
                      <w:b/>
                      <w:szCs w:val="24"/>
                    </w:rPr>
                    <w:t>:</w:t>
                  </w:r>
                </w:p>
                <w:p w:rsidR="00AE2002" w:rsidRPr="00AE2002" w:rsidRDefault="00AE2002" w:rsidP="00AE2002">
                  <w:pPr>
                    <w:pStyle w:val="ListParagraph"/>
                    <w:numPr>
                      <w:ilvl w:val="0"/>
                      <w:numId w:val="10"/>
                    </w:numPr>
                    <w:rPr>
                      <w:rFonts w:ascii="Calibri" w:hAnsi="Calibri" w:cs="Calibri"/>
                      <w:b/>
                      <w:szCs w:val="24"/>
                    </w:rPr>
                  </w:pPr>
                  <w:r w:rsidRPr="00AE2002">
                    <w:rPr>
                      <w:rFonts w:ascii="Calibri" w:hAnsi="Calibri"/>
                    </w:rPr>
                    <w:t>YLCA new website – Chair log in consent form</w:t>
                  </w:r>
                  <w:r>
                    <w:rPr>
                      <w:rFonts w:ascii="Calibri" w:hAnsi="Calibri"/>
                    </w:rPr>
                    <w:t xml:space="preserve"> to be completed with S Hartle details. </w:t>
                  </w:r>
                  <w:r w:rsidRPr="00AE2002">
                    <w:rPr>
                      <w:rFonts w:ascii="Calibri" w:hAnsi="Calibri"/>
                      <w:b/>
                      <w:u w:val="single"/>
                    </w:rPr>
                    <w:t xml:space="preserve">S </w:t>
                  </w:r>
                  <w:proofErr w:type="spellStart"/>
                  <w:r w:rsidRPr="00AE2002">
                    <w:rPr>
                      <w:rFonts w:ascii="Calibri" w:hAnsi="Calibri"/>
                      <w:b/>
                      <w:u w:val="single"/>
                    </w:rPr>
                    <w:t>Lacey</w:t>
                  </w:r>
                  <w:proofErr w:type="spellEnd"/>
                  <w:r w:rsidRPr="00AE2002">
                    <w:rPr>
                      <w:rFonts w:ascii="Calibri" w:hAnsi="Calibri"/>
                      <w:b/>
                      <w:u w:val="single"/>
                    </w:rPr>
                    <w:t xml:space="preserve"> to actio</w:t>
                  </w:r>
                  <w:r>
                    <w:rPr>
                      <w:rFonts w:ascii="Calibri" w:hAnsi="Calibri"/>
                      <w:b/>
                      <w:u w:val="single"/>
                    </w:rPr>
                    <w:t>n</w:t>
                  </w:r>
                </w:p>
                <w:p w:rsidR="00AE2002" w:rsidRPr="00AE2002" w:rsidRDefault="00AE2002" w:rsidP="00AE2002">
                  <w:pPr>
                    <w:pStyle w:val="ListParagraph"/>
                    <w:numPr>
                      <w:ilvl w:val="0"/>
                      <w:numId w:val="10"/>
                    </w:numPr>
                    <w:rPr>
                      <w:rFonts w:ascii="Calibri" w:hAnsi="Calibri" w:cs="Calibri"/>
                      <w:b/>
                      <w:szCs w:val="24"/>
                    </w:rPr>
                  </w:pPr>
                  <w:r w:rsidRPr="00AE2002">
                    <w:rPr>
                      <w:rFonts w:ascii="Calibri" w:hAnsi="Calibri"/>
                    </w:rPr>
                    <w:t xml:space="preserve">Ryedale </w:t>
                  </w:r>
                  <w:proofErr w:type="spellStart"/>
                  <w:r w:rsidRPr="00AE2002">
                    <w:rPr>
                      <w:rFonts w:ascii="Calibri" w:hAnsi="Calibri"/>
                    </w:rPr>
                    <w:t>Foodbank</w:t>
                  </w:r>
                  <w:proofErr w:type="spellEnd"/>
                  <w:r>
                    <w:rPr>
                      <w:rFonts w:ascii="Calibri" w:hAnsi="Calibri"/>
                    </w:rPr>
                    <w:t xml:space="preserve"> –</w:t>
                  </w:r>
                  <w:r>
                    <w:rPr>
                      <w:rFonts w:ascii="Calibri" w:hAnsi="Calibri" w:cs="Calibri"/>
                      <w:b/>
                      <w:szCs w:val="24"/>
                    </w:rPr>
                    <w:t xml:space="preserve"> </w:t>
                  </w:r>
                  <w:r>
                    <w:rPr>
                      <w:rFonts w:ascii="Calibri" w:hAnsi="Calibri" w:cs="Calibri"/>
                      <w:szCs w:val="24"/>
                    </w:rPr>
                    <w:t xml:space="preserve">letter received requesting information suggesting any local need for </w:t>
                  </w:r>
                  <w:proofErr w:type="spellStart"/>
                  <w:r>
                    <w:rPr>
                      <w:rFonts w:ascii="Calibri" w:hAnsi="Calibri" w:cs="Calibri"/>
                      <w:szCs w:val="24"/>
                    </w:rPr>
                    <w:t>foodbank</w:t>
                  </w:r>
                  <w:proofErr w:type="spellEnd"/>
                  <w:r>
                    <w:rPr>
                      <w:rFonts w:ascii="Calibri" w:hAnsi="Calibri" w:cs="Calibri"/>
                      <w:szCs w:val="24"/>
                    </w:rPr>
                    <w:t xml:space="preserve"> provision</w:t>
                  </w:r>
                </w:p>
                <w:p w:rsidR="00AE2002" w:rsidRPr="00AE2002" w:rsidRDefault="00AE2002" w:rsidP="00AE2002">
                  <w:pPr>
                    <w:pStyle w:val="ListParagraph"/>
                    <w:numPr>
                      <w:ilvl w:val="0"/>
                      <w:numId w:val="10"/>
                    </w:numPr>
                    <w:rPr>
                      <w:rFonts w:ascii="Calibri" w:hAnsi="Calibri" w:cs="Calibri"/>
                      <w:b/>
                      <w:szCs w:val="24"/>
                    </w:rPr>
                  </w:pPr>
                  <w:r w:rsidRPr="00AE2002">
                    <w:rPr>
                      <w:rFonts w:ascii="Calibri" w:hAnsi="Calibri"/>
                    </w:rPr>
                    <w:t>Ryedale Community Transport consultation</w:t>
                  </w:r>
                  <w:r>
                    <w:rPr>
                      <w:rFonts w:ascii="Calibri" w:hAnsi="Calibri"/>
                    </w:rPr>
                    <w:t xml:space="preserve"> – no action required</w:t>
                  </w:r>
                </w:p>
                <w:p w:rsidR="00AE2002" w:rsidRDefault="00AE2002" w:rsidP="00AE2002">
                  <w:pPr>
                    <w:pStyle w:val="ListParagraph"/>
                    <w:numPr>
                      <w:ilvl w:val="0"/>
                      <w:numId w:val="10"/>
                    </w:numPr>
                    <w:rPr>
                      <w:rFonts w:ascii="Calibri" w:hAnsi="Calibri" w:cs="Calibri"/>
                      <w:b/>
                      <w:szCs w:val="24"/>
                    </w:rPr>
                  </w:pPr>
                  <w:r w:rsidRPr="00AE2002">
                    <w:rPr>
                      <w:rFonts w:ascii="Calibri" w:hAnsi="Calibri"/>
                    </w:rPr>
                    <w:t>YLCA Training Programme</w:t>
                  </w:r>
                  <w:r>
                    <w:rPr>
                      <w:rFonts w:ascii="Calibri" w:hAnsi="Calibri"/>
                    </w:rPr>
                    <w:t xml:space="preserve"> – noted. </w:t>
                  </w:r>
                  <w:r>
                    <w:rPr>
                      <w:rFonts w:ascii="Calibri" w:hAnsi="Calibri"/>
                      <w:b/>
                      <w:u w:val="single"/>
                    </w:rPr>
                    <w:t xml:space="preserve">S </w:t>
                  </w:r>
                  <w:proofErr w:type="spellStart"/>
                  <w:r>
                    <w:rPr>
                      <w:rFonts w:ascii="Calibri" w:hAnsi="Calibri"/>
                      <w:b/>
                      <w:u w:val="single"/>
                    </w:rPr>
                    <w:t>Lacey</w:t>
                  </w:r>
                  <w:proofErr w:type="spellEnd"/>
                  <w:r>
                    <w:rPr>
                      <w:rFonts w:ascii="Calibri" w:hAnsi="Calibri"/>
                      <w:b/>
                      <w:u w:val="single"/>
                    </w:rPr>
                    <w:t xml:space="preserve"> to send information to M Martinez</w:t>
                  </w:r>
                </w:p>
                <w:p w:rsidR="004F55EF" w:rsidRPr="00AE2002" w:rsidRDefault="00AE2002" w:rsidP="00AE2002">
                  <w:pPr>
                    <w:pStyle w:val="ListParagraph"/>
                    <w:numPr>
                      <w:ilvl w:val="0"/>
                      <w:numId w:val="10"/>
                    </w:numPr>
                    <w:rPr>
                      <w:rFonts w:ascii="Calibri" w:hAnsi="Calibri" w:cs="Calibri"/>
                      <w:b/>
                      <w:szCs w:val="24"/>
                    </w:rPr>
                  </w:pPr>
                  <w:r w:rsidRPr="00AE2002">
                    <w:rPr>
                      <w:rFonts w:ascii="Calibri" w:hAnsi="Calibri"/>
                    </w:rPr>
                    <w:t>The Pensions Regulator</w:t>
                  </w:r>
                  <w:r>
                    <w:rPr>
                      <w:rFonts w:ascii="Calibri" w:hAnsi="Calibri"/>
                    </w:rPr>
                    <w:t xml:space="preserve"> –</w:t>
                  </w:r>
                  <w:r>
                    <w:rPr>
                      <w:rFonts w:ascii="Calibri" w:hAnsi="Calibri" w:cs="Calibri"/>
                      <w:b/>
                      <w:szCs w:val="24"/>
                    </w:rPr>
                    <w:t xml:space="preserve"> </w:t>
                  </w:r>
                  <w:r>
                    <w:rPr>
                      <w:rFonts w:ascii="Calibri" w:hAnsi="Calibri" w:cs="Calibri"/>
                      <w:szCs w:val="24"/>
                    </w:rPr>
                    <w:t>confirmation that the Parish Council remains compliant.</w:t>
                  </w:r>
                </w:p>
                <w:p w:rsidR="00577442" w:rsidRPr="00577442" w:rsidRDefault="00577442" w:rsidP="00DC426B">
                  <w:pPr>
                    <w:pStyle w:val="ListParagraph"/>
                    <w:ind w:left="378"/>
                    <w:rPr>
                      <w:rFonts w:ascii="Calibri" w:hAnsi="Calibri"/>
                      <w:b/>
                    </w:rPr>
                  </w:pPr>
                </w:p>
              </w:tc>
            </w:tr>
            <w:tr w:rsidR="00640613">
              <w:tc>
                <w:tcPr>
                  <w:tcW w:w="1080" w:type="dxa"/>
                </w:tcPr>
                <w:p w:rsidR="00640613" w:rsidRDefault="00990C87" w:rsidP="00DC426B">
                  <w:pPr>
                    <w:jc w:val="left"/>
                    <w:rPr>
                      <w:rFonts w:ascii="Calibri" w:hAnsi="Calibri" w:cs="Calibri"/>
                      <w:b/>
                      <w:bCs/>
                      <w:szCs w:val="24"/>
                    </w:rPr>
                  </w:pPr>
                  <w:r>
                    <w:rPr>
                      <w:rFonts w:ascii="Calibri" w:hAnsi="Calibri" w:cs="Calibri"/>
                      <w:b/>
                      <w:bCs/>
                      <w:szCs w:val="24"/>
                    </w:rPr>
                    <w:t>10</w:t>
                  </w:r>
                </w:p>
              </w:tc>
              <w:tc>
                <w:tcPr>
                  <w:tcW w:w="8850" w:type="dxa"/>
                  <w:gridSpan w:val="2"/>
                </w:tcPr>
                <w:p w:rsidR="00CE46CB" w:rsidRDefault="00CE46CB" w:rsidP="00CE46CB">
                  <w:pPr>
                    <w:rPr>
                      <w:rFonts w:ascii="Calibri" w:hAnsi="Calibri" w:cs="Calibri"/>
                      <w:b/>
                      <w:szCs w:val="24"/>
                    </w:rPr>
                  </w:pPr>
                  <w:r>
                    <w:rPr>
                      <w:rFonts w:ascii="Calibri" w:hAnsi="Calibri" w:cs="Calibri"/>
                      <w:b/>
                      <w:szCs w:val="24"/>
                    </w:rPr>
                    <w:t>Other Information</w:t>
                  </w:r>
                </w:p>
                <w:p w:rsidR="00DC426B" w:rsidRPr="00AE2002" w:rsidRDefault="00AE2002" w:rsidP="00AE2002">
                  <w:pPr>
                    <w:pStyle w:val="ListParagraph"/>
                    <w:numPr>
                      <w:ilvl w:val="0"/>
                      <w:numId w:val="2"/>
                    </w:numPr>
                    <w:rPr>
                      <w:rFonts w:ascii="Calibri" w:hAnsi="Calibri" w:cs="Calibri"/>
                      <w:b/>
                      <w:szCs w:val="24"/>
                    </w:rPr>
                  </w:pPr>
                  <w:r>
                    <w:rPr>
                      <w:rFonts w:ascii="Calibri" w:hAnsi="Calibri" w:cs="Calibri"/>
                      <w:szCs w:val="24"/>
                    </w:rPr>
                    <w:t xml:space="preserve">Since the meeting, receipts for fuel for the ride on mower for the 2019 season have been received, totalling £72.46. S </w:t>
                  </w:r>
                  <w:proofErr w:type="spellStart"/>
                  <w:r>
                    <w:rPr>
                      <w:rFonts w:ascii="Calibri" w:hAnsi="Calibri" w:cs="Calibri"/>
                      <w:szCs w:val="24"/>
                    </w:rPr>
                    <w:t>Lacey</w:t>
                  </w:r>
                  <w:proofErr w:type="spellEnd"/>
                  <w:r>
                    <w:rPr>
                      <w:rFonts w:ascii="Calibri" w:hAnsi="Calibri" w:cs="Calibri"/>
                      <w:szCs w:val="24"/>
                    </w:rPr>
                    <w:t xml:space="preserve"> has prepared a cheque to be countersigned by S Tomlin. </w:t>
                  </w:r>
                </w:p>
                <w:p w:rsidR="00AE2002" w:rsidRPr="00990C87" w:rsidRDefault="00990C87" w:rsidP="00AE2002">
                  <w:pPr>
                    <w:pStyle w:val="ListParagraph"/>
                    <w:numPr>
                      <w:ilvl w:val="0"/>
                      <w:numId w:val="2"/>
                    </w:numPr>
                    <w:rPr>
                      <w:rFonts w:ascii="Calibri" w:hAnsi="Calibri" w:cs="Calibri"/>
                      <w:b/>
                      <w:szCs w:val="24"/>
                    </w:rPr>
                  </w:pPr>
                  <w:r>
                    <w:rPr>
                      <w:rFonts w:ascii="Calibri" w:hAnsi="Calibri" w:cs="Calibri"/>
                      <w:szCs w:val="24"/>
                    </w:rPr>
                    <w:t xml:space="preserve">In view of the current </w:t>
                  </w:r>
                  <w:proofErr w:type="spellStart"/>
                  <w:r>
                    <w:rPr>
                      <w:rFonts w:ascii="Calibri" w:hAnsi="Calibri" w:cs="Calibri"/>
                      <w:szCs w:val="24"/>
                    </w:rPr>
                    <w:t>coronavirus</w:t>
                  </w:r>
                  <w:proofErr w:type="spellEnd"/>
                  <w:r>
                    <w:rPr>
                      <w:rFonts w:ascii="Calibri" w:hAnsi="Calibri" w:cs="Calibri"/>
                      <w:szCs w:val="24"/>
                    </w:rPr>
                    <w:t xml:space="preserve"> pandemic, it was resolved to give S </w:t>
                  </w:r>
                  <w:proofErr w:type="spellStart"/>
                  <w:r>
                    <w:rPr>
                      <w:rFonts w:ascii="Calibri" w:hAnsi="Calibri" w:cs="Calibri"/>
                      <w:szCs w:val="24"/>
                    </w:rPr>
                    <w:t>Lacey</w:t>
                  </w:r>
                  <w:proofErr w:type="spellEnd"/>
                  <w:r>
                    <w:rPr>
                      <w:rFonts w:ascii="Calibri" w:hAnsi="Calibri" w:cs="Calibri"/>
                      <w:szCs w:val="24"/>
                    </w:rPr>
                    <w:t xml:space="preserve"> delegated powers to process any payments arising, with the caveat that they should be within anticipated expenditure, and that the usual second cheque signature would be obtained.</w:t>
                  </w:r>
                </w:p>
                <w:p w:rsidR="00990C87" w:rsidRPr="00990C87" w:rsidRDefault="00990C87" w:rsidP="00990C87">
                  <w:pPr>
                    <w:pStyle w:val="ListParagraph"/>
                    <w:numPr>
                      <w:ilvl w:val="0"/>
                      <w:numId w:val="2"/>
                    </w:numPr>
                    <w:rPr>
                      <w:rFonts w:ascii="Calibri" w:hAnsi="Calibri" w:cs="Calibri"/>
                      <w:b/>
                      <w:szCs w:val="24"/>
                    </w:rPr>
                  </w:pPr>
                  <w:r>
                    <w:rPr>
                      <w:rFonts w:ascii="Calibri" w:hAnsi="Calibri" w:cs="Calibri"/>
                      <w:szCs w:val="24"/>
                    </w:rPr>
                    <w:t>The date of the next meeting was set (see below), and this would normally incorporate and AGM and Parish Meeting at 7pm. Nearer the time, the position on this would be reviewed in consultation with all Councillors.</w:t>
                  </w:r>
                </w:p>
                <w:p w:rsidR="00AE2002" w:rsidRPr="00572C86" w:rsidRDefault="00AE2002" w:rsidP="00AE2002">
                  <w:pPr>
                    <w:pStyle w:val="ListParagraph"/>
                    <w:rPr>
                      <w:rFonts w:ascii="Calibri" w:hAnsi="Calibri" w:cs="Calibri"/>
                      <w:b/>
                      <w:szCs w:val="24"/>
                    </w:rPr>
                  </w:pPr>
                </w:p>
              </w:tc>
            </w:tr>
            <w:tr w:rsidR="00DC38A9">
              <w:tc>
                <w:tcPr>
                  <w:tcW w:w="1080" w:type="dxa"/>
                </w:tcPr>
                <w:p w:rsidR="00DC38A9" w:rsidRDefault="00DC426B" w:rsidP="00990C87">
                  <w:pPr>
                    <w:jc w:val="left"/>
                    <w:rPr>
                      <w:rFonts w:ascii="Calibri" w:hAnsi="Calibri" w:cs="Calibri"/>
                      <w:b/>
                      <w:bCs/>
                      <w:szCs w:val="24"/>
                    </w:rPr>
                  </w:pPr>
                  <w:r>
                    <w:rPr>
                      <w:rFonts w:ascii="Calibri" w:hAnsi="Calibri" w:cs="Calibri"/>
                      <w:b/>
                      <w:bCs/>
                      <w:szCs w:val="24"/>
                    </w:rPr>
                    <w:t>1</w:t>
                  </w:r>
                  <w:r w:rsidR="00990C87">
                    <w:rPr>
                      <w:rFonts w:ascii="Calibri" w:hAnsi="Calibri" w:cs="Calibri"/>
                      <w:b/>
                      <w:bCs/>
                      <w:szCs w:val="24"/>
                    </w:rPr>
                    <w:t>1</w:t>
                  </w:r>
                </w:p>
              </w:tc>
              <w:tc>
                <w:tcPr>
                  <w:tcW w:w="8850" w:type="dxa"/>
                  <w:gridSpan w:val="2"/>
                </w:tcPr>
                <w:p w:rsidR="000C1987" w:rsidRDefault="000C1987" w:rsidP="00C474E2">
                  <w:pPr>
                    <w:ind w:left="720" w:hanging="720"/>
                    <w:rPr>
                      <w:rFonts w:ascii="Calibri" w:hAnsi="Calibri" w:cs="Calibri"/>
                      <w:b/>
                      <w:szCs w:val="24"/>
                    </w:rPr>
                  </w:pPr>
                  <w:r>
                    <w:rPr>
                      <w:rFonts w:ascii="Calibri" w:hAnsi="Calibri" w:cs="Calibri"/>
                      <w:b/>
                      <w:szCs w:val="24"/>
                    </w:rPr>
                    <w:t>D</w:t>
                  </w:r>
                  <w:r w:rsidR="005E3B78">
                    <w:rPr>
                      <w:rFonts w:ascii="Calibri" w:hAnsi="Calibri" w:cs="Calibri"/>
                      <w:b/>
                      <w:szCs w:val="24"/>
                    </w:rPr>
                    <w:t xml:space="preserve">ate and Time of Next Meeting – </w:t>
                  </w:r>
                  <w:r w:rsidR="00CE46CB">
                    <w:rPr>
                      <w:rFonts w:ascii="Calibri" w:hAnsi="Calibri" w:cs="Calibri"/>
                      <w:b/>
                      <w:szCs w:val="24"/>
                    </w:rPr>
                    <w:t xml:space="preserve">Wednesday, </w:t>
                  </w:r>
                  <w:r w:rsidR="00AE2002">
                    <w:rPr>
                      <w:rFonts w:ascii="Calibri" w:hAnsi="Calibri" w:cs="Calibri"/>
                      <w:b/>
                      <w:szCs w:val="24"/>
                    </w:rPr>
                    <w:t>20</w:t>
                  </w:r>
                  <w:r w:rsidR="00AE2002" w:rsidRPr="00AE2002">
                    <w:rPr>
                      <w:rFonts w:ascii="Calibri" w:hAnsi="Calibri" w:cs="Calibri"/>
                      <w:b/>
                      <w:szCs w:val="24"/>
                      <w:vertAlign w:val="superscript"/>
                    </w:rPr>
                    <w:t>th</w:t>
                  </w:r>
                  <w:r w:rsidR="00AE2002">
                    <w:rPr>
                      <w:rFonts w:ascii="Calibri" w:hAnsi="Calibri" w:cs="Calibri"/>
                      <w:b/>
                      <w:szCs w:val="24"/>
                    </w:rPr>
                    <w:t xml:space="preserve"> May</w:t>
                  </w:r>
                  <w:r w:rsidR="00194D58">
                    <w:rPr>
                      <w:rFonts w:ascii="Calibri" w:hAnsi="Calibri" w:cs="Calibri"/>
                      <w:b/>
                      <w:szCs w:val="24"/>
                    </w:rPr>
                    <w:t xml:space="preserve"> 2020</w:t>
                  </w:r>
                  <w:r w:rsidR="000370E5">
                    <w:rPr>
                      <w:rFonts w:ascii="Calibri" w:hAnsi="Calibri" w:cs="Calibri"/>
                      <w:b/>
                      <w:szCs w:val="24"/>
                    </w:rPr>
                    <w:t xml:space="preserve"> at 7:</w:t>
                  </w:r>
                  <w:r w:rsidR="00285873">
                    <w:rPr>
                      <w:rFonts w:ascii="Calibri" w:hAnsi="Calibri" w:cs="Calibri"/>
                      <w:b/>
                      <w:szCs w:val="24"/>
                    </w:rPr>
                    <w:t>3</w:t>
                  </w:r>
                  <w:r w:rsidR="000370E5">
                    <w:rPr>
                      <w:rFonts w:ascii="Calibri" w:hAnsi="Calibri" w:cs="Calibri"/>
                      <w:b/>
                      <w:szCs w:val="24"/>
                    </w:rPr>
                    <w:t>0pm</w:t>
                  </w:r>
                  <w:r w:rsidR="00C06C98">
                    <w:rPr>
                      <w:rFonts w:ascii="Calibri" w:hAnsi="Calibri" w:cs="Calibri"/>
                      <w:b/>
                      <w:szCs w:val="24"/>
                    </w:rPr>
                    <w:t>.</w:t>
                  </w:r>
                </w:p>
                <w:p w:rsidR="002170FD" w:rsidRPr="00F1101E" w:rsidRDefault="002170FD" w:rsidP="00C474E2">
                  <w:pPr>
                    <w:ind w:left="720" w:hanging="720"/>
                    <w:rPr>
                      <w:rFonts w:ascii="Calibri" w:hAnsi="Calibri" w:cs="Calibri"/>
                      <w:b/>
                      <w:sz w:val="16"/>
                      <w:szCs w:val="24"/>
                    </w:rPr>
                  </w:pPr>
                </w:p>
                <w:p w:rsidR="002170FD" w:rsidRPr="00A80F2F" w:rsidRDefault="002170FD" w:rsidP="002170FD">
                  <w:pPr>
                    <w:tabs>
                      <w:tab w:val="left" w:pos="567"/>
                      <w:tab w:val="left" w:pos="1134"/>
                      <w:tab w:val="left" w:pos="1701"/>
                      <w:tab w:val="left" w:pos="2268"/>
                      <w:tab w:val="left" w:pos="2835"/>
                    </w:tabs>
                    <w:rPr>
                      <w:rFonts w:ascii="Calibri" w:hAnsi="Calibri"/>
                      <w:color w:val="FF0000"/>
                      <w:szCs w:val="24"/>
                    </w:rPr>
                  </w:pPr>
                  <w:r w:rsidRPr="00A80F2F">
                    <w:rPr>
                      <w:rFonts w:ascii="Calibri" w:hAnsi="Calibri"/>
                      <w:b/>
                      <w:bCs/>
                      <w:szCs w:val="24"/>
                    </w:rPr>
                    <w:t>Meeting closed</w:t>
                  </w:r>
                  <w:r w:rsidRPr="00A80F2F">
                    <w:rPr>
                      <w:rFonts w:ascii="Calibri" w:hAnsi="Calibri"/>
                      <w:szCs w:val="24"/>
                    </w:rPr>
                    <w:t xml:space="preserve"> </w:t>
                  </w:r>
                  <w:r w:rsidRPr="00A80F2F">
                    <w:rPr>
                      <w:rFonts w:ascii="Calibri" w:hAnsi="Calibri"/>
                      <w:b/>
                      <w:szCs w:val="24"/>
                    </w:rPr>
                    <w:t xml:space="preserve">at </w:t>
                  </w:r>
                  <w:r w:rsidR="00CE46CB" w:rsidRPr="00A80F2F">
                    <w:rPr>
                      <w:rFonts w:ascii="Calibri" w:hAnsi="Calibri"/>
                      <w:b/>
                      <w:szCs w:val="24"/>
                    </w:rPr>
                    <w:t>8:</w:t>
                  </w:r>
                  <w:r w:rsidR="00990C87">
                    <w:rPr>
                      <w:rFonts w:ascii="Calibri" w:hAnsi="Calibri"/>
                      <w:b/>
                      <w:szCs w:val="24"/>
                    </w:rPr>
                    <w:t>10</w:t>
                  </w:r>
                  <w:r w:rsidRPr="00A80F2F">
                    <w:rPr>
                      <w:rFonts w:ascii="Calibri" w:hAnsi="Calibri"/>
                      <w:b/>
                      <w:szCs w:val="24"/>
                    </w:rPr>
                    <w:t>pm.</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Signed by Chairman </w:t>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Date                             </w:t>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Signed by Clerk</w:t>
                  </w:r>
                  <w:r w:rsidRPr="00A80F2F">
                    <w:rPr>
                      <w:rFonts w:ascii="Calibri" w:hAnsi="Calibri"/>
                      <w:szCs w:val="24"/>
                    </w:rPr>
                    <w:tab/>
                  </w:r>
                  <w:r w:rsidRPr="00A80F2F">
                    <w:rPr>
                      <w:rFonts w:ascii="Calibri" w:hAnsi="Calibri"/>
                      <w:szCs w:val="24"/>
                    </w:rPr>
                    <w:tab/>
                    <w:t>______________________________</w:t>
                  </w:r>
                </w:p>
                <w:p w:rsidR="002170FD" w:rsidRPr="00A80F2F" w:rsidRDefault="002170FD" w:rsidP="002170FD">
                  <w:pPr>
                    <w:tabs>
                      <w:tab w:val="left" w:pos="567"/>
                      <w:tab w:val="left" w:pos="1134"/>
                      <w:tab w:val="left" w:pos="1701"/>
                      <w:tab w:val="left" w:pos="2268"/>
                      <w:tab w:val="left" w:pos="2835"/>
                    </w:tabs>
                    <w:rPr>
                      <w:rFonts w:ascii="Calibri" w:hAnsi="Calibri"/>
                      <w:szCs w:val="24"/>
                    </w:rPr>
                  </w:pPr>
                </w:p>
                <w:p w:rsidR="002170FD" w:rsidRPr="00A80F2F" w:rsidRDefault="002170FD" w:rsidP="002170FD">
                  <w:pPr>
                    <w:tabs>
                      <w:tab w:val="left" w:pos="567"/>
                      <w:tab w:val="left" w:pos="1134"/>
                      <w:tab w:val="left" w:pos="1701"/>
                      <w:tab w:val="left" w:pos="2268"/>
                      <w:tab w:val="left" w:pos="2835"/>
                    </w:tabs>
                    <w:rPr>
                      <w:rFonts w:ascii="Calibri" w:hAnsi="Calibri"/>
                      <w:szCs w:val="24"/>
                    </w:rPr>
                  </w:pPr>
                  <w:r w:rsidRPr="00A80F2F">
                    <w:rPr>
                      <w:rFonts w:ascii="Calibri" w:hAnsi="Calibri"/>
                      <w:szCs w:val="24"/>
                    </w:rPr>
                    <w:t xml:space="preserve">Date                          </w:t>
                  </w:r>
                  <w:r w:rsidRPr="00A80F2F">
                    <w:rPr>
                      <w:rFonts w:ascii="Calibri" w:hAnsi="Calibri"/>
                      <w:szCs w:val="24"/>
                    </w:rPr>
                    <w:tab/>
                    <w:t xml:space="preserve"> ______________________________</w:t>
                  </w:r>
                </w:p>
                <w:p w:rsidR="000C1987" w:rsidRDefault="000C1987" w:rsidP="00FE5E57">
                  <w:pPr>
                    <w:tabs>
                      <w:tab w:val="left" w:pos="3129"/>
                    </w:tabs>
                    <w:rPr>
                      <w:rFonts w:ascii="Calibri" w:hAnsi="Calibri" w:cs="Calibri"/>
                      <w:b/>
                      <w:szCs w:val="24"/>
                    </w:rPr>
                  </w:pP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F1101E">
      <w:pgSz w:w="11906" w:h="16838"/>
      <w:pgMar w:top="568"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DC6"/>
    <w:multiLevelType w:val="hybridMultilevel"/>
    <w:tmpl w:val="859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C2487"/>
    <w:multiLevelType w:val="hybridMultilevel"/>
    <w:tmpl w:val="34FA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4218A"/>
    <w:multiLevelType w:val="hybridMultilevel"/>
    <w:tmpl w:val="BBB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03FD1"/>
    <w:multiLevelType w:val="hybridMultilevel"/>
    <w:tmpl w:val="844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64FA4"/>
    <w:multiLevelType w:val="hybridMultilevel"/>
    <w:tmpl w:val="3876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37B24"/>
    <w:multiLevelType w:val="hybridMultilevel"/>
    <w:tmpl w:val="AF3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C55BC"/>
    <w:multiLevelType w:val="hybridMultilevel"/>
    <w:tmpl w:val="CE1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966166"/>
    <w:multiLevelType w:val="hybridMultilevel"/>
    <w:tmpl w:val="945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969F7"/>
    <w:multiLevelType w:val="hybridMultilevel"/>
    <w:tmpl w:val="11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12109"/>
    <w:multiLevelType w:val="hybridMultilevel"/>
    <w:tmpl w:val="349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9"/>
  </w:num>
  <w:num w:numId="6">
    <w:abstractNumId w:val="7"/>
  </w:num>
  <w:num w:numId="7">
    <w:abstractNumId w:val="2"/>
  </w:num>
  <w:num w:numId="8">
    <w:abstractNumId w:val="1"/>
  </w:num>
  <w:num w:numId="9">
    <w:abstractNumId w:val="5"/>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322BB"/>
    <w:rsid w:val="00001E6A"/>
    <w:rsid w:val="00003ECE"/>
    <w:rsid w:val="00006F6E"/>
    <w:rsid w:val="00010C55"/>
    <w:rsid w:val="00010EFC"/>
    <w:rsid w:val="00015531"/>
    <w:rsid w:val="00015DD5"/>
    <w:rsid w:val="000202DA"/>
    <w:rsid w:val="00020DF3"/>
    <w:rsid w:val="000236FD"/>
    <w:rsid w:val="000273E6"/>
    <w:rsid w:val="00032576"/>
    <w:rsid w:val="00032F8A"/>
    <w:rsid w:val="00035F55"/>
    <w:rsid w:val="00036EC3"/>
    <w:rsid w:val="000370E5"/>
    <w:rsid w:val="00037A3F"/>
    <w:rsid w:val="0004062C"/>
    <w:rsid w:val="00040E7B"/>
    <w:rsid w:val="000411D0"/>
    <w:rsid w:val="00045393"/>
    <w:rsid w:val="000458F2"/>
    <w:rsid w:val="000459BE"/>
    <w:rsid w:val="00045A79"/>
    <w:rsid w:val="0004688F"/>
    <w:rsid w:val="0004757E"/>
    <w:rsid w:val="0005088B"/>
    <w:rsid w:val="000554D7"/>
    <w:rsid w:val="00072F17"/>
    <w:rsid w:val="00076639"/>
    <w:rsid w:val="0008111B"/>
    <w:rsid w:val="000830AD"/>
    <w:rsid w:val="00083A14"/>
    <w:rsid w:val="00086968"/>
    <w:rsid w:val="000872E6"/>
    <w:rsid w:val="00093324"/>
    <w:rsid w:val="000940F9"/>
    <w:rsid w:val="00096512"/>
    <w:rsid w:val="0009712E"/>
    <w:rsid w:val="000A03D0"/>
    <w:rsid w:val="000A47EC"/>
    <w:rsid w:val="000B1D65"/>
    <w:rsid w:val="000B32C2"/>
    <w:rsid w:val="000B6DF9"/>
    <w:rsid w:val="000C0D0E"/>
    <w:rsid w:val="000C1987"/>
    <w:rsid w:val="000C3FD2"/>
    <w:rsid w:val="000C751F"/>
    <w:rsid w:val="000D0978"/>
    <w:rsid w:val="000D0A17"/>
    <w:rsid w:val="000D0B03"/>
    <w:rsid w:val="000D45F3"/>
    <w:rsid w:val="000D5FAC"/>
    <w:rsid w:val="000D7601"/>
    <w:rsid w:val="000E1C5D"/>
    <w:rsid w:val="000E3BA9"/>
    <w:rsid w:val="000F17E5"/>
    <w:rsid w:val="000F1DAC"/>
    <w:rsid w:val="000F20B3"/>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6496E"/>
    <w:rsid w:val="0016559F"/>
    <w:rsid w:val="00167B4B"/>
    <w:rsid w:val="0017203E"/>
    <w:rsid w:val="001754D8"/>
    <w:rsid w:val="001767FE"/>
    <w:rsid w:val="00177906"/>
    <w:rsid w:val="00182560"/>
    <w:rsid w:val="00193B62"/>
    <w:rsid w:val="00194318"/>
    <w:rsid w:val="00194D58"/>
    <w:rsid w:val="001A0637"/>
    <w:rsid w:val="001A21EF"/>
    <w:rsid w:val="001B1DDA"/>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069C8"/>
    <w:rsid w:val="002170FD"/>
    <w:rsid w:val="0021746E"/>
    <w:rsid w:val="00225D8E"/>
    <w:rsid w:val="002426CF"/>
    <w:rsid w:val="00247485"/>
    <w:rsid w:val="00252516"/>
    <w:rsid w:val="00253B41"/>
    <w:rsid w:val="00255578"/>
    <w:rsid w:val="00257188"/>
    <w:rsid w:val="00261A45"/>
    <w:rsid w:val="002627DB"/>
    <w:rsid w:val="00263F7B"/>
    <w:rsid w:val="00265B0A"/>
    <w:rsid w:val="00267E9F"/>
    <w:rsid w:val="00271719"/>
    <w:rsid w:val="0027389A"/>
    <w:rsid w:val="002740AA"/>
    <w:rsid w:val="00275854"/>
    <w:rsid w:val="00275ABC"/>
    <w:rsid w:val="00275F03"/>
    <w:rsid w:val="00281B9C"/>
    <w:rsid w:val="00284994"/>
    <w:rsid w:val="00285873"/>
    <w:rsid w:val="002929D3"/>
    <w:rsid w:val="00292DF7"/>
    <w:rsid w:val="00294ED5"/>
    <w:rsid w:val="002A444E"/>
    <w:rsid w:val="002A6A4A"/>
    <w:rsid w:val="002A7287"/>
    <w:rsid w:val="002A7AFF"/>
    <w:rsid w:val="002A7D0E"/>
    <w:rsid w:val="002B03BF"/>
    <w:rsid w:val="002B2BB0"/>
    <w:rsid w:val="002B4ED1"/>
    <w:rsid w:val="002C49FE"/>
    <w:rsid w:val="002D566A"/>
    <w:rsid w:val="002E0DEB"/>
    <w:rsid w:val="002F0FAE"/>
    <w:rsid w:val="002F448A"/>
    <w:rsid w:val="002F535B"/>
    <w:rsid w:val="00303E41"/>
    <w:rsid w:val="00307196"/>
    <w:rsid w:val="003258C1"/>
    <w:rsid w:val="0032729C"/>
    <w:rsid w:val="00331337"/>
    <w:rsid w:val="003314FD"/>
    <w:rsid w:val="00332382"/>
    <w:rsid w:val="003324C5"/>
    <w:rsid w:val="0034058F"/>
    <w:rsid w:val="00347F72"/>
    <w:rsid w:val="00353EFB"/>
    <w:rsid w:val="0035467D"/>
    <w:rsid w:val="00356831"/>
    <w:rsid w:val="00357002"/>
    <w:rsid w:val="00357B76"/>
    <w:rsid w:val="0036570B"/>
    <w:rsid w:val="003863CA"/>
    <w:rsid w:val="00390C92"/>
    <w:rsid w:val="00390DD7"/>
    <w:rsid w:val="0039202C"/>
    <w:rsid w:val="00393DEF"/>
    <w:rsid w:val="00396835"/>
    <w:rsid w:val="003A290A"/>
    <w:rsid w:val="003A4438"/>
    <w:rsid w:val="003B2431"/>
    <w:rsid w:val="003C0B2D"/>
    <w:rsid w:val="003C2635"/>
    <w:rsid w:val="003C531D"/>
    <w:rsid w:val="003C5E1B"/>
    <w:rsid w:val="003C6BF7"/>
    <w:rsid w:val="003C7E69"/>
    <w:rsid w:val="003D7A21"/>
    <w:rsid w:val="003E0245"/>
    <w:rsid w:val="003E049F"/>
    <w:rsid w:val="003E0FA5"/>
    <w:rsid w:val="003E55DF"/>
    <w:rsid w:val="003E7798"/>
    <w:rsid w:val="003F0B3F"/>
    <w:rsid w:val="003F4ACB"/>
    <w:rsid w:val="004047E8"/>
    <w:rsid w:val="00404CD9"/>
    <w:rsid w:val="004108A6"/>
    <w:rsid w:val="004146C2"/>
    <w:rsid w:val="00416805"/>
    <w:rsid w:val="004178E3"/>
    <w:rsid w:val="00417D88"/>
    <w:rsid w:val="00427257"/>
    <w:rsid w:val="0043142B"/>
    <w:rsid w:val="0043159C"/>
    <w:rsid w:val="00432052"/>
    <w:rsid w:val="00432AC2"/>
    <w:rsid w:val="00432FB9"/>
    <w:rsid w:val="0044103C"/>
    <w:rsid w:val="00441F61"/>
    <w:rsid w:val="00443589"/>
    <w:rsid w:val="00446673"/>
    <w:rsid w:val="00452929"/>
    <w:rsid w:val="004618CA"/>
    <w:rsid w:val="0046303B"/>
    <w:rsid w:val="004664A3"/>
    <w:rsid w:val="00470C6C"/>
    <w:rsid w:val="00477195"/>
    <w:rsid w:val="004818A6"/>
    <w:rsid w:val="004905C2"/>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C7E21"/>
    <w:rsid w:val="004D4C73"/>
    <w:rsid w:val="004D6F99"/>
    <w:rsid w:val="004E1030"/>
    <w:rsid w:val="004E15FC"/>
    <w:rsid w:val="004E2A5F"/>
    <w:rsid w:val="004E699E"/>
    <w:rsid w:val="004E79CF"/>
    <w:rsid w:val="004F1147"/>
    <w:rsid w:val="004F1336"/>
    <w:rsid w:val="004F16D6"/>
    <w:rsid w:val="004F4687"/>
    <w:rsid w:val="004F55EF"/>
    <w:rsid w:val="004F7661"/>
    <w:rsid w:val="005023BD"/>
    <w:rsid w:val="00503377"/>
    <w:rsid w:val="005104E1"/>
    <w:rsid w:val="0051286A"/>
    <w:rsid w:val="00513B61"/>
    <w:rsid w:val="005144EE"/>
    <w:rsid w:val="00514503"/>
    <w:rsid w:val="00515486"/>
    <w:rsid w:val="0051577B"/>
    <w:rsid w:val="00517B7E"/>
    <w:rsid w:val="005237C3"/>
    <w:rsid w:val="00527332"/>
    <w:rsid w:val="0053764F"/>
    <w:rsid w:val="00541C66"/>
    <w:rsid w:val="00541F2F"/>
    <w:rsid w:val="0054634C"/>
    <w:rsid w:val="00547112"/>
    <w:rsid w:val="00547F97"/>
    <w:rsid w:val="005518FA"/>
    <w:rsid w:val="00552340"/>
    <w:rsid w:val="0055269D"/>
    <w:rsid w:val="00554DF8"/>
    <w:rsid w:val="00560899"/>
    <w:rsid w:val="00567E92"/>
    <w:rsid w:val="00572C86"/>
    <w:rsid w:val="00577442"/>
    <w:rsid w:val="005812B1"/>
    <w:rsid w:val="00581AA3"/>
    <w:rsid w:val="00581DDF"/>
    <w:rsid w:val="00584CB9"/>
    <w:rsid w:val="0058708C"/>
    <w:rsid w:val="00591E06"/>
    <w:rsid w:val="00593913"/>
    <w:rsid w:val="005A1608"/>
    <w:rsid w:val="005A1F9D"/>
    <w:rsid w:val="005A61E9"/>
    <w:rsid w:val="005B604E"/>
    <w:rsid w:val="005C1692"/>
    <w:rsid w:val="005C1ADB"/>
    <w:rsid w:val="005D0888"/>
    <w:rsid w:val="005D2483"/>
    <w:rsid w:val="005D5DE1"/>
    <w:rsid w:val="005E3B78"/>
    <w:rsid w:val="005E4BD9"/>
    <w:rsid w:val="005E54B1"/>
    <w:rsid w:val="005F3B76"/>
    <w:rsid w:val="005F566C"/>
    <w:rsid w:val="00601475"/>
    <w:rsid w:val="00602C1A"/>
    <w:rsid w:val="00606275"/>
    <w:rsid w:val="00610349"/>
    <w:rsid w:val="00620861"/>
    <w:rsid w:val="00621608"/>
    <w:rsid w:val="00622CD5"/>
    <w:rsid w:val="00624273"/>
    <w:rsid w:val="006270BF"/>
    <w:rsid w:val="00640613"/>
    <w:rsid w:val="00643D1F"/>
    <w:rsid w:val="006500E0"/>
    <w:rsid w:val="00654DB7"/>
    <w:rsid w:val="00655574"/>
    <w:rsid w:val="0066350F"/>
    <w:rsid w:val="00665B67"/>
    <w:rsid w:val="00670EC4"/>
    <w:rsid w:val="00671A59"/>
    <w:rsid w:val="00671DCF"/>
    <w:rsid w:val="00674607"/>
    <w:rsid w:val="00675D5F"/>
    <w:rsid w:val="00676850"/>
    <w:rsid w:val="006774B7"/>
    <w:rsid w:val="00682163"/>
    <w:rsid w:val="00683C22"/>
    <w:rsid w:val="00684672"/>
    <w:rsid w:val="0068520B"/>
    <w:rsid w:val="006854E8"/>
    <w:rsid w:val="00695AB8"/>
    <w:rsid w:val="006A507D"/>
    <w:rsid w:val="006A519B"/>
    <w:rsid w:val="006A6633"/>
    <w:rsid w:val="006B12DE"/>
    <w:rsid w:val="006B37BC"/>
    <w:rsid w:val="006C120A"/>
    <w:rsid w:val="006C44CA"/>
    <w:rsid w:val="006C4880"/>
    <w:rsid w:val="006C5D7C"/>
    <w:rsid w:val="006C5F18"/>
    <w:rsid w:val="006D09B0"/>
    <w:rsid w:val="006D48A8"/>
    <w:rsid w:val="006D4C45"/>
    <w:rsid w:val="006D60D4"/>
    <w:rsid w:val="006E3476"/>
    <w:rsid w:val="006E498C"/>
    <w:rsid w:val="006E5456"/>
    <w:rsid w:val="006E74BB"/>
    <w:rsid w:val="006E76B9"/>
    <w:rsid w:val="006F0DA8"/>
    <w:rsid w:val="006F203A"/>
    <w:rsid w:val="006F283F"/>
    <w:rsid w:val="006F3E28"/>
    <w:rsid w:val="00701EAC"/>
    <w:rsid w:val="00702A06"/>
    <w:rsid w:val="0071039D"/>
    <w:rsid w:val="00716101"/>
    <w:rsid w:val="00716855"/>
    <w:rsid w:val="0072578B"/>
    <w:rsid w:val="007267F2"/>
    <w:rsid w:val="00727793"/>
    <w:rsid w:val="00727BD1"/>
    <w:rsid w:val="00732D54"/>
    <w:rsid w:val="007341CF"/>
    <w:rsid w:val="00734C7E"/>
    <w:rsid w:val="00734EDD"/>
    <w:rsid w:val="007429A0"/>
    <w:rsid w:val="007434B8"/>
    <w:rsid w:val="00744EC5"/>
    <w:rsid w:val="00745C77"/>
    <w:rsid w:val="0075161C"/>
    <w:rsid w:val="00752922"/>
    <w:rsid w:val="007618C1"/>
    <w:rsid w:val="00764320"/>
    <w:rsid w:val="00766288"/>
    <w:rsid w:val="00767EA0"/>
    <w:rsid w:val="00774030"/>
    <w:rsid w:val="007832F9"/>
    <w:rsid w:val="007866EA"/>
    <w:rsid w:val="00786DFB"/>
    <w:rsid w:val="007902A6"/>
    <w:rsid w:val="00795D61"/>
    <w:rsid w:val="007A125A"/>
    <w:rsid w:val="007A45F0"/>
    <w:rsid w:val="007A61CF"/>
    <w:rsid w:val="007B0892"/>
    <w:rsid w:val="007B31B3"/>
    <w:rsid w:val="007C392B"/>
    <w:rsid w:val="007C3C65"/>
    <w:rsid w:val="007C5089"/>
    <w:rsid w:val="007C5F25"/>
    <w:rsid w:val="007D2E9F"/>
    <w:rsid w:val="007E0134"/>
    <w:rsid w:val="007E0DCB"/>
    <w:rsid w:val="007E5724"/>
    <w:rsid w:val="007E605A"/>
    <w:rsid w:val="007F1390"/>
    <w:rsid w:val="007F4925"/>
    <w:rsid w:val="007F57AA"/>
    <w:rsid w:val="007F67BD"/>
    <w:rsid w:val="007F6FC2"/>
    <w:rsid w:val="00802390"/>
    <w:rsid w:val="00805899"/>
    <w:rsid w:val="0081130B"/>
    <w:rsid w:val="00813967"/>
    <w:rsid w:val="00813EBF"/>
    <w:rsid w:val="00814DBB"/>
    <w:rsid w:val="0082508B"/>
    <w:rsid w:val="0082560C"/>
    <w:rsid w:val="008309F4"/>
    <w:rsid w:val="008332EF"/>
    <w:rsid w:val="0083517D"/>
    <w:rsid w:val="00841C0E"/>
    <w:rsid w:val="00842CEE"/>
    <w:rsid w:val="0084761D"/>
    <w:rsid w:val="008530DA"/>
    <w:rsid w:val="00854294"/>
    <w:rsid w:val="008557FF"/>
    <w:rsid w:val="0086046E"/>
    <w:rsid w:val="008606D9"/>
    <w:rsid w:val="00874E03"/>
    <w:rsid w:val="0088135D"/>
    <w:rsid w:val="00886F3C"/>
    <w:rsid w:val="008A2E24"/>
    <w:rsid w:val="008A347D"/>
    <w:rsid w:val="008A624D"/>
    <w:rsid w:val="008B45C1"/>
    <w:rsid w:val="008C0317"/>
    <w:rsid w:val="008C1EA0"/>
    <w:rsid w:val="008C28FA"/>
    <w:rsid w:val="008C41F1"/>
    <w:rsid w:val="008C4FD9"/>
    <w:rsid w:val="008C6156"/>
    <w:rsid w:val="008D3A03"/>
    <w:rsid w:val="008D45EA"/>
    <w:rsid w:val="008E491E"/>
    <w:rsid w:val="008E6450"/>
    <w:rsid w:val="008E7486"/>
    <w:rsid w:val="008F0A42"/>
    <w:rsid w:val="008F48B7"/>
    <w:rsid w:val="008F7765"/>
    <w:rsid w:val="00900F04"/>
    <w:rsid w:val="0091652B"/>
    <w:rsid w:val="00922DCA"/>
    <w:rsid w:val="00922F33"/>
    <w:rsid w:val="0093179C"/>
    <w:rsid w:val="00932992"/>
    <w:rsid w:val="009329C2"/>
    <w:rsid w:val="00933019"/>
    <w:rsid w:val="00934C56"/>
    <w:rsid w:val="00934C74"/>
    <w:rsid w:val="00934F8B"/>
    <w:rsid w:val="00940B80"/>
    <w:rsid w:val="00945FB1"/>
    <w:rsid w:val="0094685C"/>
    <w:rsid w:val="009500A9"/>
    <w:rsid w:val="00950EB8"/>
    <w:rsid w:val="00951BEB"/>
    <w:rsid w:val="00951D45"/>
    <w:rsid w:val="009523F4"/>
    <w:rsid w:val="0095242A"/>
    <w:rsid w:val="00952DD5"/>
    <w:rsid w:val="009533AC"/>
    <w:rsid w:val="0095724D"/>
    <w:rsid w:val="00962109"/>
    <w:rsid w:val="00983061"/>
    <w:rsid w:val="00986EFB"/>
    <w:rsid w:val="00990C87"/>
    <w:rsid w:val="00993333"/>
    <w:rsid w:val="009A5EBF"/>
    <w:rsid w:val="009B17B4"/>
    <w:rsid w:val="009B7C31"/>
    <w:rsid w:val="009C3B18"/>
    <w:rsid w:val="009D0CEB"/>
    <w:rsid w:val="009D21EC"/>
    <w:rsid w:val="009D4794"/>
    <w:rsid w:val="009E09B7"/>
    <w:rsid w:val="009E2555"/>
    <w:rsid w:val="009E711B"/>
    <w:rsid w:val="009E7F1A"/>
    <w:rsid w:val="009F129B"/>
    <w:rsid w:val="009F33E5"/>
    <w:rsid w:val="009F3E72"/>
    <w:rsid w:val="009F6CF6"/>
    <w:rsid w:val="00A06097"/>
    <w:rsid w:val="00A20617"/>
    <w:rsid w:val="00A21381"/>
    <w:rsid w:val="00A2616B"/>
    <w:rsid w:val="00A3016D"/>
    <w:rsid w:val="00A42E6C"/>
    <w:rsid w:val="00A45F95"/>
    <w:rsid w:val="00A4786A"/>
    <w:rsid w:val="00A501A9"/>
    <w:rsid w:val="00A54F68"/>
    <w:rsid w:val="00A64B56"/>
    <w:rsid w:val="00A6789B"/>
    <w:rsid w:val="00A71193"/>
    <w:rsid w:val="00A72271"/>
    <w:rsid w:val="00A76DED"/>
    <w:rsid w:val="00A80F2F"/>
    <w:rsid w:val="00A83714"/>
    <w:rsid w:val="00A84099"/>
    <w:rsid w:val="00A860BB"/>
    <w:rsid w:val="00A86D98"/>
    <w:rsid w:val="00A94819"/>
    <w:rsid w:val="00AB05B7"/>
    <w:rsid w:val="00AB2ACB"/>
    <w:rsid w:val="00AB305B"/>
    <w:rsid w:val="00AB71FF"/>
    <w:rsid w:val="00AC6F0C"/>
    <w:rsid w:val="00AD5CB6"/>
    <w:rsid w:val="00AE0150"/>
    <w:rsid w:val="00AE1CB9"/>
    <w:rsid w:val="00AE2002"/>
    <w:rsid w:val="00AE3301"/>
    <w:rsid w:val="00AE37AC"/>
    <w:rsid w:val="00AE56FB"/>
    <w:rsid w:val="00AF18CA"/>
    <w:rsid w:val="00AF1C18"/>
    <w:rsid w:val="00AF2AE3"/>
    <w:rsid w:val="00AF2F37"/>
    <w:rsid w:val="00AF3120"/>
    <w:rsid w:val="00AF51C2"/>
    <w:rsid w:val="00AF58BF"/>
    <w:rsid w:val="00AF617A"/>
    <w:rsid w:val="00AF6A62"/>
    <w:rsid w:val="00B005F7"/>
    <w:rsid w:val="00B02F39"/>
    <w:rsid w:val="00B05685"/>
    <w:rsid w:val="00B070E2"/>
    <w:rsid w:val="00B16827"/>
    <w:rsid w:val="00B25B7B"/>
    <w:rsid w:val="00B273FC"/>
    <w:rsid w:val="00B33598"/>
    <w:rsid w:val="00B436A2"/>
    <w:rsid w:val="00B44A28"/>
    <w:rsid w:val="00B4625A"/>
    <w:rsid w:val="00B50C49"/>
    <w:rsid w:val="00B6490E"/>
    <w:rsid w:val="00B6503D"/>
    <w:rsid w:val="00B65E48"/>
    <w:rsid w:val="00B731DD"/>
    <w:rsid w:val="00B73713"/>
    <w:rsid w:val="00B846EB"/>
    <w:rsid w:val="00B968EB"/>
    <w:rsid w:val="00BA16FE"/>
    <w:rsid w:val="00BB5742"/>
    <w:rsid w:val="00BC57E6"/>
    <w:rsid w:val="00BC7426"/>
    <w:rsid w:val="00BD2395"/>
    <w:rsid w:val="00BD6CE2"/>
    <w:rsid w:val="00BE3432"/>
    <w:rsid w:val="00BF0158"/>
    <w:rsid w:val="00BF2527"/>
    <w:rsid w:val="00C0506A"/>
    <w:rsid w:val="00C0645B"/>
    <w:rsid w:val="00C06C98"/>
    <w:rsid w:val="00C1650F"/>
    <w:rsid w:val="00C169AD"/>
    <w:rsid w:val="00C226B2"/>
    <w:rsid w:val="00C260EA"/>
    <w:rsid w:val="00C27AAC"/>
    <w:rsid w:val="00C317B7"/>
    <w:rsid w:val="00C45538"/>
    <w:rsid w:val="00C474E2"/>
    <w:rsid w:val="00C53EA9"/>
    <w:rsid w:val="00C606BE"/>
    <w:rsid w:val="00C63200"/>
    <w:rsid w:val="00C7653C"/>
    <w:rsid w:val="00C84EC0"/>
    <w:rsid w:val="00C90BD7"/>
    <w:rsid w:val="00C90BF9"/>
    <w:rsid w:val="00C96760"/>
    <w:rsid w:val="00C97F37"/>
    <w:rsid w:val="00CA3565"/>
    <w:rsid w:val="00CA5B1B"/>
    <w:rsid w:val="00CB2D14"/>
    <w:rsid w:val="00CB4F5E"/>
    <w:rsid w:val="00CB66E3"/>
    <w:rsid w:val="00CB7AC9"/>
    <w:rsid w:val="00CC2B1D"/>
    <w:rsid w:val="00CD3382"/>
    <w:rsid w:val="00CD3D13"/>
    <w:rsid w:val="00CD61DB"/>
    <w:rsid w:val="00CD78EF"/>
    <w:rsid w:val="00CD7CAD"/>
    <w:rsid w:val="00CE099D"/>
    <w:rsid w:val="00CE46CB"/>
    <w:rsid w:val="00CE6A6E"/>
    <w:rsid w:val="00CE7C1B"/>
    <w:rsid w:val="00CF4719"/>
    <w:rsid w:val="00CF4E05"/>
    <w:rsid w:val="00CF59F0"/>
    <w:rsid w:val="00CF5A97"/>
    <w:rsid w:val="00CF62F0"/>
    <w:rsid w:val="00CF63B1"/>
    <w:rsid w:val="00CF6C6C"/>
    <w:rsid w:val="00D02845"/>
    <w:rsid w:val="00D0456D"/>
    <w:rsid w:val="00D052E9"/>
    <w:rsid w:val="00D07A8A"/>
    <w:rsid w:val="00D10E4D"/>
    <w:rsid w:val="00D12669"/>
    <w:rsid w:val="00D15423"/>
    <w:rsid w:val="00D165A5"/>
    <w:rsid w:val="00D165BE"/>
    <w:rsid w:val="00D21301"/>
    <w:rsid w:val="00D24E36"/>
    <w:rsid w:val="00D268C7"/>
    <w:rsid w:val="00D30031"/>
    <w:rsid w:val="00D352DE"/>
    <w:rsid w:val="00D37DC0"/>
    <w:rsid w:val="00D4212E"/>
    <w:rsid w:val="00D444FE"/>
    <w:rsid w:val="00D45D32"/>
    <w:rsid w:val="00D46434"/>
    <w:rsid w:val="00D504A1"/>
    <w:rsid w:val="00D5497B"/>
    <w:rsid w:val="00D55D7F"/>
    <w:rsid w:val="00D636B5"/>
    <w:rsid w:val="00D666D4"/>
    <w:rsid w:val="00D7038D"/>
    <w:rsid w:val="00D72015"/>
    <w:rsid w:val="00D741DE"/>
    <w:rsid w:val="00D828BE"/>
    <w:rsid w:val="00D87D04"/>
    <w:rsid w:val="00D93D16"/>
    <w:rsid w:val="00D95F66"/>
    <w:rsid w:val="00DA503F"/>
    <w:rsid w:val="00DB47A6"/>
    <w:rsid w:val="00DB5151"/>
    <w:rsid w:val="00DB5987"/>
    <w:rsid w:val="00DC38A9"/>
    <w:rsid w:val="00DC426B"/>
    <w:rsid w:val="00DC4518"/>
    <w:rsid w:val="00DD553E"/>
    <w:rsid w:val="00DE74BD"/>
    <w:rsid w:val="00DF10E6"/>
    <w:rsid w:val="00DF162A"/>
    <w:rsid w:val="00DF65A1"/>
    <w:rsid w:val="00DF66F5"/>
    <w:rsid w:val="00E00B67"/>
    <w:rsid w:val="00E03CEA"/>
    <w:rsid w:val="00E043C5"/>
    <w:rsid w:val="00E044A4"/>
    <w:rsid w:val="00E04A05"/>
    <w:rsid w:val="00E1088D"/>
    <w:rsid w:val="00E127B2"/>
    <w:rsid w:val="00E17499"/>
    <w:rsid w:val="00E241F8"/>
    <w:rsid w:val="00E254AC"/>
    <w:rsid w:val="00E322BB"/>
    <w:rsid w:val="00E335AF"/>
    <w:rsid w:val="00E34F2A"/>
    <w:rsid w:val="00E35648"/>
    <w:rsid w:val="00E45742"/>
    <w:rsid w:val="00E45C20"/>
    <w:rsid w:val="00E47A39"/>
    <w:rsid w:val="00E51485"/>
    <w:rsid w:val="00E534FD"/>
    <w:rsid w:val="00E55761"/>
    <w:rsid w:val="00E557CF"/>
    <w:rsid w:val="00E56544"/>
    <w:rsid w:val="00E57215"/>
    <w:rsid w:val="00E57823"/>
    <w:rsid w:val="00E6016E"/>
    <w:rsid w:val="00E72F7F"/>
    <w:rsid w:val="00E73405"/>
    <w:rsid w:val="00E76425"/>
    <w:rsid w:val="00E7767B"/>
    <w:rsid w:val="00E828F1"/>
    <w:rsid w:val="00E82F1E"/>
    <w:rsid w:val="00E863C9"/>
    <w:rsid w:val="00E91ED2"/>
    <w:rsid w:val="00E929D9"/>
    <w:rsid w:val="00EA0EAF"/>
    <w:rsid w:val="00EA3A73"/>
    <w:rsid w:val="00EA52A3"/>
    <w:rsid w:val="00EA77F6"/>
    <w:rsid w:val="00EA7D42"/>
    <w:rsid w:val="00EA7FDA"/>
    <w:rsid w:val="00EB04FC"/>
    <w:rsid w:val="00EB4FBD"/>
    <w:rsid w:val="00EB6ACD"/>
    <w:rsid w:val="00EB7995"/>
    <w:rsid w:val="00EC01F7"/>
    <w:rsid w:val="00EC0E9D"/>
    <w:rsid w:val="00EC222C"/>
    <w:rsid w:val="00EC4E4B"/>
    <w:rsid w:val="00EC603E"/>
    <w:rsid w:val="00EC6F88"/>
    <w:rsid w:val="00ED0664"/>
    <w:rsid w:val="00ED52E7"/>
    <w:rsid w:val="00ED6E48"/>
    <w:rsid w:val="00EE0D81"/>
    <w:rsid w:val="00EE3FC6"/>
    <w:rsid w:val="00EE59B1"/>
    <w:rsid w:val="00EF14AE"/>
    <w:rsid w:val="00F008E5"/>
    <w:rsid w:val="00F0357D"/>
    <w:rsid w:val="00F03E69"/>
    <w:rsid w:val="00F10857"/>
    <w:rsid w:val="00F1101E"/>
    <w:rsid w:val="00F12104"/>
    <w:rsid w:val="00F12AFD"/>
    <w:rsid w:val="00F17C50"/>
    <w:rsid w:val="00F22A4E"/>
    <w:rsid w:val="00F246AB"/>
    <w:rsid w:val="00F250AB"/>
    <w:rsid w:val="00F275CA"/>
    <w:rsid w:val="00F30356"/>
    <w:rsid w:val="00F308C6"/>
    <w:rsid w:val="00F31549"/>
    <w:rsid w:val="00F337B0"/>
    <w:rsid w:val="00F35ED9"/>
    <w:rsid w:val="00F41422"/>
    <w:rsid w:val="00F51020"/>
    <w:rsid w:val="00F51F49"/>
    <w:rsid w:val="00F51F66"/>
    <w:rsid w:val="00F54F93"/>
    <w:rsid w:val="00F62D56"/>
    <w:rsid w:val="00F6637E"/>
    <w:rsid w:val="00F718EE"/>
    <w:rsid w:val="00F7376D"/>
    <w:rsid w:val="00F73FB9"/>
    <w:rsid w:val="00F81DDB"/>
    <w:rsid w:val="00F82910"/>
    <w:rsid w:val="00F86691"/>
    <w:rsid w:val="00F900B8"/>
    <w:rsid w:val="00F9084F"/>
    <w:rsid w:val="00FA5F3D"/>
    <w:rsid w:val="00FC0007"/>
    <w:rsid w:val="00FD2E9B"/>
    <w:rsid w:val="00FD3DAB"/>
    <w:rsid w:val="00FD6715"/>
    <w:rsid w:val="00FD6C97"/>
    <w:rsid w:val="00FE075B"/>
    <w:rsid w:val="00FE1610"/>
    <w:rsid w:val="00FE4DA3"/>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uiPriority w:val="99"/>
    <w:unhideWhenUsed/>
    <w:rsid w:val="00494BEB"/>
    <w:rPr>
      <w:color w:val="0000FF"/>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971D6-DDFE-4E24-BBCE-0A717104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2</cp:revision>
  <cp:lastPrinted>2019-11-21T20:34:00Z</cp:lastPrinted>
  <dcterms:created xsi:type="dcterms:W3CDTF">2020-07-27T10:24:00Z</dcterms:created>
  <dcterms:modified xsi:type="dcterms:W3CDTF">2020-07-27T10:24:00Z</dcterms:modified>
</cp:coreProperties>
</file>